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line="240" w:lineRule="auto"/>
        <w:ind w:firstLine="5520" w:firstLineChars="2300"/>
        <w:jc w:val="right"/>
      </w:pP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4"/>
          <w:szCs w:val="24"/>
          <w:u w:val="none"/>
          <w:lang w:val="zh-TW" w:eastAsia="zh-TW" w:bidi="zh-TW"/>
        </w:rPr>
        <w:t>项目代码：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2022GZGP10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68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江苏省髙等职业院校教师培训项目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center"/>
        <w:rPr>
          <w:sz w:val="48"/>
          <w:szCs w:val="48"/>
        </w:rPr>
      </w:pPr>
      <w:r>
        <w:rPr>
          <w:b/>
          <w:bCs/>
          <w:color w:val="000000"/>
          <w:spacing w:val="0"/>
          <w:w w:val="100"/>
          <w:position w:val="0"/>
          <w:sz w:val="48"/>
          <w:szCs w:val="48"/>
        </w:rPr>
        <w:t>幼儿照护师资综合素养提升培训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120" w:line="240" w:lineRule="auto"/>
        <w:ind w:left="0" w:right="0" w:firstLine="0"/>
        <w:jc w:val="center"/>
        <w:rPr>
          <w:sz w:val="48"/>
          <w:szCs w:val="48"/>
        </w:rPr>
      </w:pPr>
      <w:r>
        <w:rPr>
          <w:b/>
          <w:bCs/>
          <w:color w:val="000000"/>
          <w:spacing w:val="0"/>
          <w:w w:val="100"/>
          <w:position w:val="0"/>
          <w:sz w:val="48"/>
          <w:szCs w:val="48"/>
        </w:rPr>
        <w:t>实施方案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江苏食品药品职业技术学院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b/>
          <w:bCs/>
          <w:color w:val="000000"/>
          <w:spacing w:val="0"/>
          <w:w w:val="100"/>
          <w:position w:val="0"/>
          <w:u w:val="single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月制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25"/>
        <w:keepNext/>
        <w:keepLines/>
        <w:widowControl w:val="0"/>
        <w:shd w:val="clear" w:color="auto" w:fill="auto"/>
        <w:bidi w:val="0"/>
        <w:spacing w:before="0" w:line="240" w:lineRule="auto"/>
        <w:ind w:left="1340" w:right="0" w:firstLine="0"/>
        <w:jc w:val="left"/>
      </w:pPr>
      <w:bookmarkStart w:id="0" w:name="bookmark47"/>
      <w:bookmarkStart w:id="1" w:name="bookmark48"/>
      <w:bookmarkStart w:id="2" w:name="bookmark49"/>
      <w:r>
        <w:rPr>
          <w:color w:val="000000"/>
          <w:spacing w:val="0"/>
          <w:w w:val="100"/>
          <w:position w:val="0"/>
        </w:rPr>
        <w:t>（五）课程体系</w:t>
      </w:r>
      <w:bookmarkEnd w:id="0"/>
      <w:bookmarkEnd w:id="1"/>
      <w:bookmarkEnd w:id="2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表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:幼儿照护师资综合素养提升培训课程体系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0"/>
        <w:gridCol w:w="2784"/>
        <w:gridCol w:w="1690"/>
        <w:gridCol w:w="1339"/>
        <w:gridCol w:w="21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模块名称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拟设置课程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培训学时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培训形式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拟授课教师（或团队）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模块一：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师德师风建设模块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：开班仪式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学校领导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：参观学院、培训动员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参观、报告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杨猛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：做新时代党和人民满 意的髙职教师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陶书中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：髙校教师教学基本规 范中的师德要求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韩同友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：以周恩来为人生楷模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朱延华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：以史为鉴，开创未来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赵慧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：瞻仰周恩来纪念馆： 学习恩来精神，践行初心使 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参观、报告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周恩来纪念馆管理团队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:赴周恩来五德教育 馆：学习周恩来五德精神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参观、报告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淮安市委党校教师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模块二：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职业教育发展政策 解读模块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：新时期髙职院校髙水 平专业建设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成军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：教学过程中的课程 思政理念与实践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史瑞芬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：髙职精准学业支持 体系的探索与实践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冯锋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:12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：髙水平教学创新团 队建设的探索与实践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翟玮玮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：江苏省托幼一体化 学前教育体系构建与思考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尹坚勤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：创新创业人才培养 路径的探索与实践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贾韶千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：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幼儿照护职业 技能等级证书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年度工作 汇报及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年度工作思考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周该生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0"/>
        <w:gridCol w:w="2784"/>
        <w:gridCol w:w="1690"/>
        <w:gridCol w:w="1339"/>
        <w:gridCol w:w="21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214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模块三：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幼儿照护（初中级） 考评员培训模块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：幼儿照护证书考评 员职业道德与考评实务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周该生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17: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我校产教研学融合平 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宝幼儿托育中心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：托 育建设路径探索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企业实践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孙然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：初级安全防护照料 保健内容解读与实操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陈万方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汪慧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：中级安全防护照料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保健内容解读与实操演练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陈万方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汪慧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：初级早期发展模块 内容解读与实操演练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李偲婿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：中级早期发展模块 内容解读与实操演练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李偲婿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：初级考评员实操演 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小组研习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东方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何洁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：托育一体化背景下 人才培养的机遇与风险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董威辰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：院校实践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 照护证书实践成效及工作思 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：婴幼儿照护专业职 业——以台湾为例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陈俊湰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：中级考评员实操演 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小组研习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冯金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：学院实践实训基地 参观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东方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：婴幼儿感觉发展检 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陈俊湰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：感觉统合与儿童发 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陈俊湰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：感觉统合活动设计 实操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实操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陈俊湰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：医育融合，照护未 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沙宁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：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幼儿照护证书 师资及考评员理论复习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复习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周该生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：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幼儿照护证书 师资及考评员理论考试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理论考试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周该生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：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幼儿照护证书 师资及考评员实操考试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实操考试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陈万方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汪慧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0"/>
        <w:gridCol w:w="2784"/>
        <w:gridCol w:w="1690"/>
        <w:gridCol w:w="1334"/>
        <w:gridCol w:w="21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：我校产教研学融合 平台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“ebaby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早教中心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学习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企业实践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朱莎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模块四：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基于课证融通的教 学能力提升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：婴幼儿运动与早期 发展（斋藤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®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韵律游戏体验）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王剑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：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医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保教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三位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一体的 保教课程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李茜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：岗课赛证''融合育人 的逻辑机理与路径选择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髙闰青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：教师教学能力水平 提升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刘万辉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：教师信息化技术水 平提升培训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宋祥宇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：专业建设交流会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交流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东方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：技能竞赛规程解读 与经验分享（学前教育赛项）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刘强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：幼儿照护课证融合 路径和实施方案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谢玉琳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：学员经验交流：幼 儿照护教育的经验与思考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汇报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东方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：学员经验交流：早 期发展和托育人才培养的经验 与思考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汇报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何洁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：教学能力考评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东方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：结业典礼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汇报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杨猛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总学时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160</w:t>
            </w:r>
          </w:p>
        </w:tc>
      </w:tr>
    </w:tbl>
    <w:p>
      <w:pPr>
        <w:pStyle w:val="23"/>
        <w:keepNext/>
        <w:keepLines/>
        <w:widowControl w:val="0"/>
        <w:shd w:val="clear" w:color="auto" w:fill="auto"/>
        <w:bidi w:val="0"/>
        <w:spacing w:before="0" w:after="500" w:line="240" w:lineRule="auto"/>
        <w:ind w:right="0"/>
        <w:jc w:val="left"/>
      </w:pPr>
      <w:bookmarkStart w:id="53" w:name="_GoBack"/>
      <w:bookmarkEnd w:id="53"/>
      <w:bookmarkStart w:id="3" w:name="bookmark61"/>
      <w:bookmarkStart w:id="4" w:name="bookmark60"/>
      <w:bookmarkStart w:id="5" w:name="bookmark59"/>
      <w:bookmarkStart w:id="6" w:name="bookmark58"/>
      <w:bookmarkStart w:id="7" w:name="bookmark57"/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、培训</w:t>
      </w:r>
      <w:r>
        <w:rPr>
          <w:color w:val="000000"/>
          <w:spacing w:val="0"/>
          <w:w w:val="100"/>
          <w:position w:val="0"/>
        </w:rPr>
        <w:t>项目实施计划</w:t>
      </w:r>
      <w:bookmarkEnd w:id="3"/>
      <w:bookmarkEnd w:id="4"/>
      <w:bookmarkEnd w:id="5"/>
      <w:bookmarkEnd w:id="6"/>
      <w:bookmarkEnd w:id="7"/>
    </w:p>
    <w:p>
      <w:pPr>
        <w:pStyle w:val="25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660"/>
        <w:jc w:val="left"/>
      </w:pPr>
      <w:bookmarkStart w:id="8" w:name="bookmark64"/>
      <w:bookmarkStart w:id="9" w:name="bookmark63"/>
      <w:bookmarkStart w:id="10" w:name="bookmark62"/>
      <w:r>
        <w:rPr>
          <w:color w:val="000000"/>
          <w:spacing w:val="0"/>
          <w:w w:val="100"/>
          <w:position w:val="0"/>
        </w:rPr>
        <w:t>（一）培训安排</w:t>
      </w:r>
      <w:bookmarkEnd w:id="8"/>
      <w:bookmarkEnd w:id="9"/>
      <w:bookmarkEnd w:id="10"/>
    </w:p>
    <w:p>
      <w:pPr>
        <w:pStyle w:val="33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240" w:line="240" w:lineRule="auto"/>
        <w:ind w:left="0" w:right="0"/>
        <w:jc w:val="left"/>
      </w:pPr>
      <w:bookmarkStart w:id="11" w:name="bookmark67"/>
      <w:bookmarkEnd w:id="11"/>
      <w:bookmarkStart w:id="12" w:name="bookmark68"/>
      <w:bookmarkStart w:id="13" w:name="bookmark66"/>
      <w:bookmarkStart w:id="14" w:name="bookmark65"/>
      <w:r>
        <w:rPr>
          <w:color w:val="000000"/>
          <w:spacing w:val="0"/>
          <w:w w:val="100"/>
          <w:position w:val="0"/>
        </w:rPr>
        <w:t>培训时间</w:t>
      </w:r>
      <w:bookmarkEnd w:id="12"/>
      <w:bookmarkEnd w:id="13"/>
      <w:bookmarkEnd w:id="14"/>
    </w:p>
    <w:p>
      <w:pPr>
        <w:pStyle w:val="3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660"/>
        <w:jc w:val="left"/>
      </w:pPr>
      <w:bookmarkStart w:id="15" w:name="bookmark69"/>
      <w:bookmarkStart w:id="16" w:name="bookmark70"/>
      <w:bookmarkStart w:id="17" w:name="bookmark71"/>
      <w:r>
        <w:rPr>
          <w:color w:val="000000"/>
          <w:spacing w:val="0"/>
          <w:w w:val="100"/>
          <w:position w:val="0"/>
        </w:rPr>
        <w:t>培训时间：</w:t>
      </w:r>
      <w:r>
        <w:rPr>
          <w:b/>
          <w:bCs/>
          <w:color w:val="000000"/>
          <w:spacing w:val="0"/>
          <w:w w:val="100"/>
          <w:position w:val="0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W </w:t>
      </w:r>
      <w:r>
        <w:rPr>
          <w:color w:val="000000"/>
          <w:spacing w:val="0"/>
          <w:w w:val="100"/>
          <w:position w:val="0"/>
        </w:rPr>
        <w:t>日-凡月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</w:rPr>
        <w:t>_21_</w:t>
      </w:r>
      <w:r>
        <w:rPr>
          <w:color w:val="000000"/>
          <w:spacing w:val="0"/>
          <w:w w:val="100"/>
          <w:position w:val="0"/>
        </w:rPr>
        <w:t>日，共</w:t>
      </w:r>
      <w:r>
        <w:rPr>
          <w:b/>
          <w:bCs/>
          <w:color w:val="000000"/>
          <w:spacing w:val="0"/>
          <w:w w:val="100"/>
          <w:position w:val="0"/>
        </w:rPr>
        <w:t>28</w:t>
      </w:r>
      <w:r>
        <w:rPr>
          <w:color w:val="000000"/>
          <w:spacing w:val="0"/>
          <w:w w:val="100"/>
          <w:position w:val="0"/>
        </w:rPr>
        <w:t>天。</w:t>
      </w:r>
      <w:bookmarkEnd w:id="15"/>
      <w:bookmarkEnd w:id="16"/>
      <w:bookmarkEnd w:id="17"/>
    </w:p>
    <w:p>
      <w:pPr>
        <w:pStyle w:val="33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/>
        <w:jc w:val="left"/>
      </w:pPr>
      <w:bookmarkStart w:id="18" w:name="bookmark74"/>
      <w:bookmarkEnd w:id="18"/>
      <w:bookmarkStart w:id="19" w:name="bookmark72"/>
      <w:bookmarkStart w:id="20" w:name="bookmark75"/>
      <w:bookmarkStart w:id="21" w:name="bookmark73"/>
      <w:r>
        <w:rPr>
          <w:color w:val="000000"/>
          <w:spacing w:val="0"/>
          <w:w w:val="100"/>
          <w:position w:val="0"/>
        </w:rPr>
        <w:t>培训地点</w:t>
      </w:r>
      <w:bookmarkEnd w:id="19"/>
      <w:bookmarkEnd w:id="20"/>
      <w:bookmarkEnd w:id="21"/>
    </w:p>
    <w:p>
      <w:pPr>
        <w:pStyle w:val="31"/>
        <w:keepNext/>
        <w:keepLines/>
        <w:widowControl w:val="0"/>
        <w:shd w:val="clear" w:color="auto" w:fill="auto"/>
        <w:tabs>
          <w:tab w:val="left" w:pos="3098"/>
        </w:tabs>
        <w:bidi w:val="0"/>
        <w:spacing w:before="0" w:line="240" w:lineRule="auto"/>
        <w:ind w:left="0" w:right="0" w:firstLine="660"/>
        <w:jc w:val="left"/>
      </w:pPr>
      <w:bookmarkStart w:id="22" w:name="bookmark77"/>
      <w:bookmarkStart w:id="23" w:name="bookmark78"/>
      <w:bookmarkStart w:id="24" w:name="bookmark76"/>
      <w:r>
        <w:rPr>
          <w:color w:val="000000"/>
          <w:spacing w:val="0"/>
          <w:w w:val="100"/>
          <w:position w:val="0"/>
        </w:rPr>
        <w:t>培训授课地点：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u w:val="single"/>
        </w:rPr>
        <w:t>江苏食品药品职业技术学院</w:t>
      </w:r>
      <w:bookmarkEnd w:id="22"/>
      <w:bookmarkEnd w:id="23"/>
      <w:bookmarkEnd w:id="24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6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学员拟住宿地点：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江苏省淮安市国联奥体明都酒店</w:t>
      </w:r>
    </w:p>
    <w:p>
      <w:pPr>
        <w:pStyle w:val="33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440" w:line="240" w:lineRule="auto"/>
        <w:ind w:left="0" w:right="0"/>
        <w:jc w:val="left"/>
      </w:pPr>
      <w:bookmarkStart w:id="25" w:name="bookmark81"/>
      <w:bookmarkEnd w:id="25"/>
      <w:bookmarkStart w:id="26" w:name="bookmark85"/>
      <w:bookmarkEnd w:id="26"/>
      <w:bookmarkStart w:id="27" w:name="bookmark83"/>
      <w:bookmarkStart w:id="28" w:name="bookmark84"/>
      <w:bookmarkStart w:id="29" w:name="bookmark86"/>
      <w:r>
        <w:rPr>
          <w:color w:val="000000"/>
          <w:spacing w:val="0"/>
          <w:w w:val="100"/>
          <w:position w:val="0"/>
        </w:rPr>
        <w:t>培训日程安排</w:t>
      </w:r>
      <w:bookmarkEnd w:id="27"/>
      <w:bookmarkEnd w:id="28"/>
      <w:bookmarkEnd w:id="29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30" w:name="bookmark87"/>
      <w:bookmarkStart w:id="31" w:name="bookmark88"/>
      <w:bookmarkStart w:id="32" w:name="bookmark89"/>
      <w:r>
        <w:rPr>
          <w:color w:val="000000"/>
          <w:spacing w:val="0"/>
          <w:w w:val="100"/>
          <w:position w:val="0"/>
        </w:rPr>
        <w:t>表</w:t>
      </w:r>
      <w:r>
        <w:rPr>
          <w:b/>
          <w:bCs/>
          <w:color w:val="000000"/>
          <w:spacing w:val="0"/>
          <w:w w:val="100"/>
          <w:position w:val="0"/>
        </w:rPr>
        <w:t>3.</w:t>
      </w:r>
      <w:r>
        <w:rPr>
          <w:color w:val="000000"/>
          <w:spacing w:val="0"/>
          <w:w w:val="100"/>
          <w:position w:val="0"/>
        </w:rPr>
        <w:t>培训日程安排</w:t>
      </w:r>
      <w:bookmarkEnd w:id="30"/>
      <w:bookmarkEnd w:id="31"/>
      <w:bookmarkEnd w:id="3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6"/>
        <w:gridCol w:w="5"/>
        <w:gridCol w:w="4541"/>
        <w:gridCol w:w="9"/>
        <w:gridCol w:w="1105"/>
        <w:gridCol w:w="9"/>
        <w:gridCol w:w="1359"/>
        <w:gridCol w:w="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" w:type="dxa"/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培训日期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培训内容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培训学时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培训形式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" w:type="dxa"/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" w:type="dxa"/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开班仪式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参观学院、培训动员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参观、报告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做新时代党和人民满意的髙职教师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髙校教师教学基本规范中的师德要求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以周恩来为人生楷模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以史为鉴，开创未来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赴周恩来五德教育馆：学习周恩来五德精神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新时期髙职院校髙水平专业建设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教学过程中的课程思政理念与实践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天全天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瞻仰周恩来纪念馆： 学习恩来精神，践行初心使命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天全天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天全天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髙职精准学业支持体系的探索与实践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髙水平教学创新团队建设的探索与实践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江苏省托幼一体化学前教育体系构建与思考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创新创业人才培养路径的探索与实践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幼儿照护职业技能等级证书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年度 工作汇报及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年度工作思考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幼儿照护证书考评员职业道德与考评实务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产业学院观摩 我校产教研学融合平台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宝幼 儿托育中心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''：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托育建设路径探索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企业实践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初级安全防护照料保健内容解读与实操演练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中级安全防护照料保健内容解读与实操演练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初级早期发展模块内容解读与实操演练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中级早期发展模块内容解读与实操演练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1"/>
        <w:gridCol w:w="4550"/>
        <w:gridCol w:w="1109"/>
        <w:gridCol w:w="13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托育一体化背景下人才培养的机遇与风险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初级考评员实操演练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小组研习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院校实践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幼儿照护证书实践成效及工作思考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婴幼儿照护专业职业一以台湾为例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婴幼儿感觉发展检核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感觉统合与儿童发展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感觉统合活动设计实操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实操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学院实践实训基地参观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中级考评员实操演练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小组研习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幼儿照护证书师资及考评员理论复习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复习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幼儿照护证书师资及考评员理论考试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考试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幼儿照护证书师资及考评员实操考试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考试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医育融合，照护未来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我校产教研学融合平台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“ebaby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早教中心''学习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企业实践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婴幼儿运动与早期发展（斋藤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®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韵律游戏体验）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医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保教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三位一体的保教课程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岗课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赛证''融合育人的逻辑机理与路径选择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教师教学能力水平提升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教师信息化技术水平提升培训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专业建设交流会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交流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6"/>
        <w:gridCol w:w="4550"/>
        <w:gridCol w:w="1109"/>
        <w:gridCol w:w="13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bookmarkStart w:id="33" w:name="bookmark90"/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  <w:bookmarkEnd w:id="33"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技能竞赛规程解读与经验分享(学前教育赛项)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幼儿照护课证融合路径和实施方案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学员经验交流：幼儿照护教育的经验与思考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交流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学员经验交流：早期发展和托育人才培养的经验 与思考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交流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教学能力考评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考试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结业典礼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天全天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离会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</w:tbl>
    <w:p>
      <w:pPr>
        <w:widowControl w:val="0"/>
        <w:spacing w:after="119" w:line="1" w:lineRule="exact"/>
      </w:pPr>
    </w:p>
    <w:p>
      <w:pPr>
        <w:widowControl w:val="0"/>
        <w:spacing w:after="939" w:line="1" w:lineRule="exact"/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三、</w:t>
      </w:r>
      <w:r>
        <w:rPr>
          <w:color w:val="000000"/>
          <w:spacing w:val="0"/>
          <w:w w:val="100"/>
          <w:position w:val="0"/>
          <w:sz w:val="28"/>
          <w:szCs w:val="28"/>
        </w:rPr>
        <w:t>线上培训预案</w:t>
      </w:r>
    </w:p>
    <w:p>
      <w:pPr>
        <w:pStyle w:val="31"/>
        <w:keepNext/>
        <w:keepLines/>
        <w:widowControl w:val="0"/>
        <w:shd w:val="clear" w:color="auto" w:fill="auto"/>
        <w:tabs>
          <w:tab w:val="left" w:pos="1136"/>
        </w:tabs>
        <w:bidi w:val="0"/>
        <w:spacing w:before="0" w:after="0" w:line="461" w:lineRule="exact"/>
        <w:ind w:left="0" w:right="0" w:firstLine="480"/>
        <w:jc w:val="both"/>
        <w:rPr>
          <w:sz w:val="24"/>
          <w:szCs w:val="24"/>
        </w:rPr>
      </w:pPr>
      <w:bookmarkStart w:id="34" w:name="bookmark129"/>
      <w:bookmarkStart w:id="35" w:name="bookmark127"/>
      <w:bookmarkStart w:id="36" w:name="bookmark128"/>
      <w:bookmarkStart w:id="37" w:name="bookmark130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（</w:t>
      </w:r>
      <w:bookmarkEnd w:id="34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一）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在线网络培训平台条件和资源</w:t>
      </w:r>
      <w:bookmarkEnd w:id="35"/>
      <w:bookmarkEnd w:id="36"/>
      <w:bookmarkEnd w:id="37"/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19"/>
        </w:tabs>
        <w:bidi w:val="0"/>
        <w:spacing w:before="0" w:after="0" w:line="461" w:lineRule="exact"/>
        <w:ind w:left="0" w:right="0" w:firstLine="480"/>
        <w:jc w:val="both"/>
        <w:rPr>
          <w:sz w:val="24"/>
          <w:szCs w:val="24"/>
        </w:rPr>
      </w:pPr>
      <w:bookmarkStart w:id="38" w:name="bookmark131"/>
      <w:bookmarkEnd w:id="38"/>
      <w:r>
        <w:rPr>
          <w:color w:val="000000"/>
          <w:spacing w:val="0"/>
          <w:w w:val="100"/>
          <w:position w:val="0"/>
          <w:sz w:val="24"/>
          <w:szCs w:val="24"/>
        </w:rPr>
        <w:t>充分利用我校在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智</w:t>
      </w:r>
      <w:r>
        <w:rPr>
          <w:color w:val="000000"/>
          <w:spacing w:val="0"/>
          <w:w w:val="100"/>
          <w:position w:val="0"/>
          <w:sz w:val="24"/>
          <w:szCs w:val="24"/>
        </w:rPr>
        <w:t>慧职教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”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平</w:t>
      </w:r>
      <w:r>
        <w:rPr>
          <w:color w:val="000000"/>
          <w:spacing w:val="0"/>
          <w:w w:val="100"/>
          <w:position w:val="0"/>
          <w:sz w:val="24"/>
          <w:szCs w:val="24"/>
        </w:rPr>
        <w:t>台上主持建设的食品加工技术专业资源库 进行线上教学培训，充分利用我院在疫情期间建成的大健康类线上课程进行培 训。</w:t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34"/>
        </w:tabs>
        <w:bidi w:val="0"/>
        <w:spacing w:before="0" w:after="0" w:line="470" w:lineRule="exact"/>
        <w:ind w:left="0" w:right="0" w:firstLine="480"/>
        <w:jc w:val="both"/>
        <w:rPr>
          <w:sz w:val="24"/>
          <w:szCs w:val="24"/>
        </w:rPr>
      </w:pPr>
      <w:bookmarkStart w:id="39" w:name="bookmark132"/>
      <w:bookmarkEnd w:id="39"/>
      <w:r>
        <w:rPr>
          <w:color w:val="000000"/>
          <w:spacing w:val="0"/>
          <w:w w:val="100"/>
          <w:position w:val="0"/>
          <w:sz w:val="24"/>
          <w:szCs w:val="24"/>
        </w:rPr>
        <w:t>培训讲座可以通过腾讯会议和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QQ</w:t>
      </w:r>
      <w:r>
        <w:rPr>
          <w:color w:val="000000"/>
          <w:spacing w:val="0"/>
          <w:w w:val="100"/>
          <w:position w:val="0"/>
          <w:sz w:val="24"/>
          <w:szCs w:val="24"/>
        </w:rPr>
        <w:t>群直播等形式进行在线培训。</w:t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24"/>
        </w:tabs>
        <w:bidi w:val="0"/>
        <w:spacing w:before="0" w:after="0" w:line="470" w:lineRule="exact"/>
        <w:ind w:left="0" w:right="0" w:firstLine="480"/>
        <w:jc w:val="both"/>
        <w:rPr>
          <w:sz w:val="24"/>
          <w:szCs w:val="24"/>
        </w:rPr>
      </w:pPr>
      <w:bookmarkStart w:id="40" w:name="bookmark133"/>
      <w:bookmarkEnd w:id="40"/>
      <w:r>
        <w:rPr>
          <w:color w:val="000000"/>
          <w:spacing w:val="0"/>
          <w:w w:val="100"/>
          <w:position w:val="0"/>
          <w:sz w:val="24"/>
          <w:szCs w:val="24"/>
        </w:rPr>
        <w:t>企业实训项目可以通过企业导师先通过腾讯会议和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QQ</w:t>
      </w:r>
      <w:r>
        <w:rPr>
          <w:color w:val="000000"/>
          <w:spacing w:val="0"/>
          <w:w w:val="100"/>
          <w:position w:val="0"/>
          <w:sz w:val="24"/>
          <w:szCs w:val="24"/>
        </w:rPr>
        <w:t>群直播等形式进 行在线培训讲解，实操部分可以通过我院与苏京教育咨询有限公司共建的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e-baby </w:t>
      </w:r>
      <w:r>
        <w:rPr>
          <w:color w:val="000000"/>
          <w:spacing w:val="0"/>
          <w:w w:val="100"/>
          <w:position w:val="0"/>
          <w:sz w:val="24"/>
          <w:szCs w:val="24"/>
        </w:rPr>
        <w:t>托育中心实地进行直播互动展示。</w:t>
      </w:r>
    </w:p>
    <w:p>
      <w:pPr>
        <w:pStyle w:val="31"/>
        <w:keepNext/>
        <w:keepLines/>
        <w:widowControl w:val="0"/>
        <w:numPr>
          <w:ilvl w:val="0"/>
          <w:numId w:val="3"/>
        </w:numPr>
        <w:shd w:val="clear" w:color="auto" w:fill="auto"/>
        <w:tabs>
          <w:tab w:val="left" w:pos="1136"/>
        </w:tabs>
        <w:bidi w:val="0"/>
        <w:spacing w:before="0" w:after="200" w:line="466" w:lineRule="exact"/>
        <w:ind w:left="0" w:right="0" w:firstLine="480"/>
        <w:jc w:val="both"/>
        <w:rPr>
          <w:b/>
          <w:bCs/>
          <w:color w:val="000000"/>
          <w:spacing w:val="0"/>
          <w:w w:val="100"/>
          <w:position w:val="0"/>
          <w:sz w:val="24"/>
          <w:szCs w:val="24"/>
        </w:rPr>
      </w:pPr>
      <w:bookmarkStart w:id="41" w:name="bookmark134"/>
      <w:bookmarkStart w:id="42" w:name="bookmark135"/>
      <w:bookmarkStart w:id="43" w:name="bookmark137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培训课程安排</w:t>
      </w:r>
      <w:bookmarkEnd w:id="41"/>
      <w:bookmarkEnd w:id="42"/>
      <w:bookmarkEnd w:id="43"/>
      <w:bookmarkStart w:id="44" w:name="bookmark140"/>
      <w:bookmarkStart w:id="45" w:name="bookmark138"/>
      <w:bookmarkStart w:id="46" w:name="bookmark139"/>
    </w:p>
    <w:p>
      <w:pPr>
        <w:pStyle w:val="31"/>
        <w:keepNext/>
        <w:keepLines/>
        <w:widowControl w:val="0"/>
        <w:numPr>
          <w:numId w:val="0"/>
        </w:numPr>
        <w:shd w:val="clear" w:color="auto" w:fill="auto"/>
        <w:tabs>
          <w:tab w:val="left" w:pos="1136"/>
        </w:tabs>
        <w:bidi w:val="0"/>
        <w:spacing w:before="0" w:after="200" w:line="466" w:lineRule="exact"/>
        <w:ind w:left="480" w:leftChars="0" w:right="0" w:rightChars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该项目在线培训课程安排见表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  <w:sz w:val="24"/>
          <w:szCs w:val="24"/>
        </w:rPr>
        <w:t>。</w:t>
      </w:r>
      <w:bookmarkEnd w:id="44"/>
    </w:p>
    <w:p>
      <w:pPr>
        <w:pStyle w:val="3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7" w:name="bookmark141"/>
      <w:r>
        <w:rPr>
          <w:color w:val="000000"/>
          <w:spacing w:val="0"/>
          <w:w w:val="100"/>
          <w:position w:val="0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  <w:sz w:val="24"/>
          <w:szCs w:val="24"/>
        </w:rPr>
        <w:t>线上培训内容一览表</w:t>
      </w:r>
      <w:bookmarkEnd w:id="45"/>
      <w:bookmarkEnd w:id="46"/>
      <w:bookmarkEnd w:id="47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2"/>
        <w:gridCol w:w="3523"/>
        <w:gridCol w:w="1013"/>
        <w:gridCol w:w="9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培训内容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授课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培训 学时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开班仪式、培训动员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做新时代党和人民满意的高职教师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高校教师教学基本规范中的师德要求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以周恩来为人生楷模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以史为鉴，开创未来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赴周恩来五德教育馆：学习周恩来五德精神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实地直播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新时期高职院校高水平专业建设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教学过程中的课程思政理念与实践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瞻仰周恩来纪念馆： 学习恩来精神，践行初心使命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实地直播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高职精准学业支持体系的探索与实践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高水平教学创新团队建设的探索与实践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江苏省托幼一体化学前教育体系构建与思考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创新创业人才培养路径的探索与实践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幼儿照护职业技能等级证书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年度 工作汇报及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年度工作思考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幼儿照护证书考评员职业道德与考评实务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产业学院观摩我校产教研学融合平台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e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宝幼儿托育中心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：托育建设路径探索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实地直播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初级安全防护照料保健内容解读与实操演练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中级安全防护照料保健内容解读与实操演练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初级早期发展模块内容解读与实操演练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2"/>
        <w:gridCol w:w="3523"/>
        <w:gridCol w:w="1013"/>
        <w:gridCol w:w="9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中级早期发展模块内容解读与实操演练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托育一体化背景下人才培养的机遇与风险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初级考评员实操演练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线上交流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院校实践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幼儿照护证书实践成效及工作 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婴幼儿照护专业职业——以台湾为例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婴幼儿感觉发展检核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感觉统合与儿童发展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感觉统合活动设计实操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线上演示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学院实践实训基地参观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实地直播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中级考评员实操演练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线上交流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幼儿照护证书师资及考评员 理论复习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线上复习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幼儿照护证书师资及考评员理论考试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幼儿照护证书师资及考评员实操考试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19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医育融合，照护未来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19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我校产教研学融合平台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“ebaby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早教中心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 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实地直播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21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22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婴幼儿运动与早期发展（斋藤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®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韵律游戏体 验）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线上展示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22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医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保教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''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三位一体的保教课程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23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岗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课赛证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融合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育人的逻辑机理与路径选择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23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教师教学能力水平提升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24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教师信息化技术水平提升培训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24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专业建设交流会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线上交流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技能竞赛规程解读与经验分享（学前教育赛 项）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2"/>
        <w:gridCol w:w="3523"/>
        <w:gridCol w:w="1013"/>
        <w:gridCol w:w="9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幼儿照护课证融合路径和实施方案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26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学员经验交流：幼儿照护教育的经验与思考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线上交流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</w:rPr>
              <w:t>26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学员经验交流：早期发展和托育人才培养的 经验与思考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线上交流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27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教学能力考评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27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天下午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结业典礼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28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天全天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离会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总计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160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40" w:right="0" w:firstLine="0"/>
        <w:jc w:val="left"/>
        <w:rPr>
          <w:sz w:val="24"/>
          <w:szCs w:val="24"/>
        </w:rPr>
      </w:pPr>
      <w:bookmarkStart w:id="48" w:name="bookmark150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（</w:t>
      </w:r>
      <w:bookmarkEnd w:id="48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四）培训方式</w:t>
      </w:r>
    </w:p>
    <w:p>
      <w:pPr>
        <w:pStyle w:val="31"/>
        <w:keepNext/>
        <w:keepLines/>
        <w:widowControl w:val="0"/>
        <w:shd w:val="clear" w:color="auto" w:fill="auto"/>
        <w:bidi w:val="0"/>
        <w:spacing w:before="0" w:after="160" w:line="240" w:lineRule="auto"/>
        <w:ind w:left="1640" w:right="0" w:firstLine="0"/>
        <w:jc w:val="left"/>
        <w:rPr>
          <w:sz w:val="24"/>
          <w:szCs w:val="24"/>
        </w:rPr>
      </w:pPr>
      <w:bookmarkStart w:id="49" w:name="bookmark153"/>
      <w:bookmarkStart w:id="50" w:name="bookmark151"/>
      <w:bookmarkStart w:id="51" w:name="bookmark152"/>
      <w:r>
        <w:rPr>
          <w:color w:val="000000"/>
          <w:spacing w:val="0"/>
          <w:w w:val="100"/>
          <w:position w:val="0"/>
          <w:sz w:val="24"/>
          <w:szCs w:val="24"/>
        </w:rPr>
        <w:t>该项目在线培训方式安排见表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9</w:t>
      </w:r>
      <w:r>
        <w:rPr>
          <w:color w:val="000000"/>
          <w:spacing w:val="0"/>
          <w:w w:val="100"/>
          <w:position w:val="0"/>
          <w:sz w:val="24"/>
          <w:szCs w:val="24"/>
        </w:rPr>
        <w:t>。</w:t>
      </w:r>
      <w:bookmarkEnd w:id="49"/>
    </w:p>
    <w:p>
      <w:pPr>
        <w:pStyle w:val="31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rPr>
          <w:sz w:val="24"/>
          <w:szCs w:val="24"/>
        </w:rPr>
      </w:pPr>
      <w:bookmarkStart w:id="52" w:name="bookmark154"/>
      <w:r>
        <w:rPr>
          <w:color w:val="000000"/>
          <w:spacing w:val="0"/>
          <w:w w:val="100"/>
          <w:position w:val="0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9</w:t>
      </w:r>
      <w:r>
        <w:rPr>
          <w:color w:val="000000"/>
          <w:spacing w:val="0"/>
          <w:w w:val="100"/>
          <w:position w:val="0"/>
          <w:sz w:val="24"/>
          <w:szCs w:val="24"/>
        </w:rPr>
        <w:t>线上培训方式一览表</w:t>
      </w:r>
      <w:bookmarkEnd w:id="50"/>
      <w:bookmarkEnd w:id="51"/>
      <w:bookmarkEnd w:id="5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2"/>
        <w:gridCol w:w="1651"/>
        <w:gridCol w:w="4099"/>
        <w:gridCol w:w="1114"/>
        <w:gridCol w:w="1358"/>
        <w:gridCol w:w="13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培训内容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授课方式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培训学时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培训师资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学校领导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开班仪式、培训动员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杨猛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做新时代党和人民满意的髙职教师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陶书中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髙校教师教学基本规范中的师德要求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韩同友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以周恩来为人生楷模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朱延华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以史为鉴，开创未来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赵慧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1651"/>
        <w:gridCol w:w="4104"/>
        <w:gridCol w:w="1114"/>
        <w:gridCol w:w="1354"/>
        <w:gridCol w:w="13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赴周恩来五德教育馆：学习周恩来五德精神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实地直播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周恩来纪念馆 教师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新时期髙职院校髙水平专业建设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成军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教学过程中的课程思政理念与实践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史瑞芬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瞻仰周恩来纪念馆： 学习恩来精神，践行初心使命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实地直播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周恩来纪念馆 管理团队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髙职精准学业支持体系的探索与实践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冯锋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髙水平教学创新团队建设的探索与实践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翟玮玮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江苏省托幼一体化学前教育体系构建与思考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尹坚勤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创新创业人才培养路径的探索与实践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贾韶千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幼儿照护职业技能等级证书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年度 工作汇报及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年度工作思考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周该生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幼儿照护证书考评员职业道德与考评实务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周该生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产业学院观摩我校产教研学融合平台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e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宝幼儿托育中心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''：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托育建设路径探索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实地直播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孙然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初级安全防护照料保健内容解读与实操演练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陈万方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汪慧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中级安全防护照料保健内容解读与实操演练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陈万方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汪慧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初级早期发展模块内容解读与实操演练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李偲婿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中级早期发展模块内容解读与实操演练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李偲婿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托育一体化背景下人才培养的机遇与风险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东方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何洁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初级考评员实操演练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线上交流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董威辰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院校实践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幼儿照护证书实践成效及工作 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婴幼儿照护专业职业一以台湾为例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陈俊湰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1651"/>
        <w:gridCol w:w="4104"/>
        <w:gridCol w:w="1109"/>
        <w:gridCol w:w="1358"/>
        <w:gridCol w:w="13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婴幼儿感觉发展检核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冯金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感觉统合与儿童发展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东方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感觉统合活动设计实操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线上演示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陈俊湰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学院实践实训基地参观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实地直播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陈俊湰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中级考评员实操演练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线上交流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陈俊湰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幼儿照护证书师资及考评员理论复习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线上复习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沙宁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幼儿照护证书师资及考评员理论考试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周该生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1+X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幼儿照护证书师资及考评员实操考试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周该生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医育融合，照护未来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陈万方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汪慧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我校产教研学融合平台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“ebaby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早教中心''学习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实地直播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朱莎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婴幼儿运动与早期发展（斋藤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®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韵律游戏体 验）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线上展示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王剑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医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保教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三位一体的保教课程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李茜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岗课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赛证''融合育人的逻辑机理与路径选择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髙闰青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教师教学能力水平提升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刘万辉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教师信息化技术水平提升培训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宋祥宇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专业建设交流会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线上交流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东方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技能竞赛规程解读与经验分享（学前教育赛 项）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刘强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幼儿照护课证融合路径和实施方案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谢玉琳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学员经验交流：幼儿照护教育的经验与思考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线上交流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东方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学员经验交流：早期发展和托育人才培养的 经验与思考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线上交流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何洁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教学能力考评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东方</w:t>
            </w:r>
          </w:p>
        </w:tc>
      </w:tr>
    </w:tbl>
    <w:p>
      <w:pPr>
        <w:sectPr>
          <w:footerReference r:id="rId5" w:type="default"/>
          <w:footnotePr>
            <w:numFmt w:val="decimal"/>
          </w:footnotePr>
          <w:pgSz w:w="11900" w:h="16840"/>
          <w:pgMar w:top="1441" w:right="765" w:bottom="1385" w:left="767" w:header="1013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2"/>
        <w:gridCol w:w="1651"/>
        <w:gridCol w:w="4104"/>
        <w:gridCol w:w="1109"/>
        <w:gridCol w:w="1358"/>
        <w:gridCol w:w="13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结业典礼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线上报告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杨猛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离会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</w:tr>
    </w:tbl>
    <w:p>
      <w:pPr>
        <w:widowControl w:val="0"/>
        <w:spacing w:after="239" w:line="1" w:lineRule="exact"/>
      </w:pPr>
    </w:p>
    <w:p/>
    <w:sectPr>
      <w:footnotePr>
        <w:numFmt w:val="decimal"/>
      </w:footnotePr>
      <w:pgSz w:w="11900" w:h="16840"/>
      <w:pgMar w:top="1441" w:right="1707" w:bottom="1441" w:left="1712" w:header="1013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3741420</wp:posOffset>
              </wp:positionH>
              <wp:positionV relativeFrom="page">
                <wp:posOffset>9964420</wp:posOffset>
              </wp:positionV>
              <wp:extent cx="67310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294.6pt;margin-top:784.6pt;height:7.9pt;width: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l8oyDXAAAA&#10;DQEAAA8AAAAAAAAAAQAgAAAAIgAAAGRycy9kb3ducmV2LnhtbFBLAQIUABQAAAAIAIdO4kD4rGf6&#10;rAEAAHA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">
    <w:nsid w:val="63EDD079"/>
    <w:multiLevelType w:val="singleLevel"/>
    <w:tmpl w:val="63EDD079"/>
    <w:lvl w:ilvl="0" w:tentative="0">
      <w:start w:val="2"/>
      <w:numFmt w:val="chineseCounting"/>
      <w:lvlText w:val="（%1）"/>
      <w:lvlJc w:val="left"/>
      <w:rPr>
        <w:rFonts w:hint="eastAsia"/>
      </w:rPr>
    </w:lvl>
  </w:abstractNum>
  <w:abstractNum w:abstractNumId="2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zg5ZmYzZGEwNGIxOGQwZTgxZDBjMWRlYjM1NmQxMzIifQ=="/>
  </w:docVars>
  <w:rsids>
    <w:rsidRoot w:val="00000000"/>
    <w:rsid w:val="53190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icture caption|1_"/>
    <w:basedOn w:val="3"/>
    <w:link w:val="5"/>
    <w:uiPriority w:val="0"/>
    <w:rPr>
      <w:b/>
      <w:bCs/>
      <w:color w:val="0B4D94"/>
      <w:sz w:val="16"/>
      <w:szCs w:val="16"/>
      <w:u w:val="none"/>
      <w:shd w:val="clear" w:color="auto" w:fill="auto"/>
    </w:rPr>
  </w:style>
  <w:style w:type="paragraph" w:customStyle="1" w:styleId="5">
    <w:name w:val="Picture caption|1"/>
    <w:basedOn w:val="1"/>
    <w:link w:val="4"/>
    <w:uiPriority w:val="0"/>
    <w:pPr>
      <w:widowControl w:val="0"/>
      <w:shd w:val="clear" w:color="auto" w:fill="auto"/>
      <w:spacing w:after="20" w:line="245" w:lineRule="auto"/>
    </w:pPr>
    <w:rPr>
      <w:b/>
      <w:bCs/>
      <w:color w:val="0B4D94"/>
      <w:sz w:val="16"/>
      <w:szCs w:val="16"/>
      <w:u w:val="none"/>
      <w:shd w:val="clear" w:color="auto" w:fill="auto"/>
    </w:rPr>
  </w:style>
  <w:style w:type="character" w:customStyle="1" w:styleId="6">
    <w:name w:val="Body text|3_"/>
    <w:basedOn w:val="3"/>
    <w:link w:val="7"/>
    <w:uiPriority w:val="0"/>
    <w:rPr>
      <w:rFonts w:ascii="宋体" w:hAnsi="宋体" w:eastAsia="宋体" w:cs="宋体"/>
      <w:color w:val="0B4D94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uiPriority w:val="0"/>
    <w:pPr>
      <w:widowControl w:val="0"/>
      <w:shd w:val="clear" w:color="auto" w:fill="auto"/>
      <w:spacing w:after="1200" w:line="646" w:lineRule="exact"/>
      <w:jc w:val="center"/>
    </w:pPr>
    <w:rPr>
      <w:rFonts w:ascii="宋体" w:hAnsi="宋体" w:eastAsia="宋体" w:cs="宋体"/>
      <w:color w:val="0B4D94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8">
    <w:name w:val="Body text|7_"/>
    <w:basedOn w:val="3"/>
    <w:link w:val="9"/>
    <w:uiPriority w:val="0"/>
    <w:rPr>
      <w:rFonts w:ascii="宋体" w:hAnsi="宋体" w:eastAsia="宋体" w:cs="宋体"/>
      <w:color w:val="0B4D94"/>
      <w:sz w:val="100"/>
      <w:szCs w:val="100"/>
      <w:u w:val="none"/>
      <w:shd w:val="clear" w:color="auto" w:fill="auto"/>
      <w:lang w:val="zh-TW" w:eastAsia="zh-TW" w:bidi="zh-TW"/>
    </w:rPr>
  </w:style>
  <w:style w:type="paragraph" w:customStyle="1" w:styleId="9">
    <w:name w:val="Body text|7"/>
    <w:basedOn w:val="1"/>
    <w:link w:val="8"/>
    <w:uiPriority w:val="0"/>
    <w:pPr>
      <w:widowControl w:val="0"/>
      <w:shd w:val="clear" w:color="auto" w:fill="auto"/>
      <w:spacing w:after="1400"/>
      <w:jc w:val="center"/>
    </w:pPr>
    <w:rPr>
      <w:rFonts w:ascii="宋体" w:hAnsi="宋体" w:eastAsia="宋体" w:cs="宋体"/>
      <w:color w:val="0B4D94"/>
      <w:sz w:val="100"/>
      <w:szCs w:val="100"/>
      <w:u w:val="none"/>
      <w:shd w:val="clear" w:color="auto" w:fill="auto"/>
      <w:lang w:val="zh-TW" w:eastAsia="zh-TW" w:bidi="zh-TW"/>
    </w:rPr>
  </w:style>
  <w:style w:type="character" w:customStyle="1" w:styleId="10">
    <w:name w:val="Body text|5_"/>
    <w:basedOn w:val="3"/>
    <w:link w:val="11"/>
    <w:uiPriority w:val="0"/>
    <w:rPr>
      <w:sz w:val="46"/>
      <w:szCs w:val="46"/>
      <w:u w:val="none"/>
      <w:shd w:val="clear" w:color="auto" w:fill="FFFFFF"/>
    </w:rPr>
  </w:style>
  <w:style w:type="paragraph" w:customStyle="1" w:styleId="11">
    <w:name w:val="Body text|5"/>
    <w:basedOn w:val="1"/>
    <w:link w:val="10"/>
    <w:uiPriority w:val="0"/>
    <w:pPr>
      <w:widowControl w:val="0"/>
      <w:shd w:val="clear" w:color="auto" w:fill="auto"/>
      <w:spacing w:after="120"/>
      <w:jc w:val="center"/>
    </w:pPr>
    <w:rPr>
      <w:sz w:val="46"/>
      <w:szCs w:val="46"/>
      <w:u w:val="none"/>
      <w:shd w:val="clear" w:color="auto" w:fill="FFFFFF"/>
    </w:rPr>
  </w:style>
  <w:style w:type="character" w:customStyle="1" w:styleId="12">
    <w:name w:val="Body text|6_"/>
    <w:basedOn w:val="3"/>
    <w:link w:val="13"/>
    <w:uiPriority w:val="0"/>
    <w:rPr>
      <w:b/>
      <w:bCs/>
      <w:sz w:val="20"/>
      <w:szCs w:val="20"/>
      <w:u w:val="single"/>
      <w:shd w:val="clear" w:color="auto" w:fill="auto"/>
    </w:rPr>
  </w:style>
  <w:style w:type="paragraph" w:customStyle="1" w:styleId="13">
    <w:name w:val="Body text|6"/>
    <w:basedOn w:val="1"/>
    <w:link w:val="12"/>
    <w:uiPriority w:val="0"/>
    <w:pPr>
      <w:widowControl w:val="0"/>
      <w:shd w:val="clear" w:color="auto" w:fill="auto"/>
      <w:spacing w:after="1560"/>
      <w:ind w:right="300"/>
      <w:jc w:val="right"/>
    </w:pPr>
    <w:rPr>
      <w:b/>
      <w:bCs/>
      <w:sz w:val="20"/>
      <w:szCs w:val="20"/>
      <w:u w:val="single"/>
      <w:shd w:val="clear" w:color="auto" w:fill="auto"/>
    </w:rPr>
  </w:style>
  <w:style w:type="character" w:customStyle="1" w:styleId="14">
    <w:name w:val="Body text|1_"/>
    <w:basedOn w:val="3"/>
    <w:link w:val="15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uiPriority w:val="0"/>
    <w:pPr>
      <w:widowControl w:val="0"/>
      <w:shd w:val="clear" w:color="auto" w:fill="auto"/>
      <w:spacing w:after="160" w:line="365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6">
    <w:name w:val="Body text|4_"/>
    <w:basedOn w:val="3"/>
    <w:link w:val="17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link w:val="16"/>
    <w:uiPriority w:val="0"/>
    <w:pPr>
      <w:widowControl w:val="0"/>
      <w:shd w:val="clear" w:color="auto" w:fill="auto"/>
      <w:spacing w:after="24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8">
    <w:name w:val="Table of contents|1_"/>
    <w:basedOn w:val="3"/>
    <w:link w:val="19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Table of contents|1"/>
    <w:basedOn w:val="1"/>
    <w:link w:val="18"/>
    <w:uiPriority w:val="0"/>
    <w:pPr>
      <w:widowControl w:val="0"/>
      <w:shd w:val="clear" w:color="auto" w:fill="auto"/>
      <w:spacing w:after="240"/>
      <w:ind w:firstLine="42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0">
    <w:name w:val="Header or footer|2_"/>
    <w:basedOn w:val="3"/>
    <w:link w:val="21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Header or footer|2"/>
    <w:basedOn w:val="1"/>
    <w:link w:val="20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2">
    <w:name w:val="Heading #1|1_"/>
    <w:basedOn w:val="3"/>
    <w:link w:val="23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Heading #1|1"/>
    <w:basedOn w:val="1"/>
    <w:link w:val="22"/>
    <w:uiPriority w:val="0"/>
    <w:pPr>
      <w:widowControl w:val="0"/>
      <w:shd w:val="clear" w:color="auto" w:fill="auto"/>
      <w:spacing w:after="360" w:line="458" w:lineRule="exact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4">
    <w:name w:val="Heading #2|1_"/>
    <w:basedOn w:val="3"/>
    <w:link w:val="25"/>
    <w:uiPriority w:val="0"/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5">
    <w:name w:val="Heading #2|1"/>
    <w:basedOn w:val="1"/>
    <w:link w:val="24"/>
    <w:uiPriority w:val="0"/>
    <w:pPr>
      <w:widowControl w:val="0"/>
      <w:shd w:val="clear" w:color="auto" w:fill="auto"/>
      <w:spacing w:after="240" w:line="458" w:lineRule="exact"/>
      <w:ind w:firstLine="420"/>
      <w:outlineLvl w:val="1"/>
    </w:pPr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6">
    <w:name w:val="Header or footer|1_"/>
    <w:basedOn w:val="3"/>
    <w:link w:val="27"/>
    <w:uiPriority w:val="0"/>
    <w:rPr>
      <w:u w:val="none"/>
      <w:shd w:val="clear" w:color="auto" w:fill="auto"/>
      <w:lang w:val="zh-TW" w:eastAsia="zh-TW" w:bidi="zh-TW"/>
    </w:rPr>
  </w:style>
  <w:style w:type="paragraph" w:customStyle="1" w:styleId="27">
    <w:name w:val="Header or footer|1"/>
    <w:basedOn w:val="1"/>
    <w:link w:val="26"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character" w:customStyle="1" w:styleId="28">
    <w:name w:val="Other|1_"/>
    <w:basedOn w:val="3"/>
    <w:link w:val="29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9">
    <w:name w:val="Other|1"/>
    <w:basedOn w:val="1"/>
    <w:link w:val="28"/>
    <w:uiPriority w:val="0"/>
    <w:pPr>
      <w:widowControl w:val="0"/>
      <w:shd w:val="clear" w:color="auto" w:fill="auto"/>
      <w:spacing w:after="160" w:line="365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30">
    <w:name w:val="Heading #4|1_"/>
    <w:basedOn w:val="3"/>
    <w:link w:val="31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31">
    <w:name w:val="Heading #4|1"/>
    <w:basedOn w:val="1"/>
    <w:link w:val="30"/>
    <w:uiPriority w:val="0"/>
    <w:pPr>
      <w:widowControl w:val="0"/>
      <w:shd w:val="clear" w:color="auto" w:fill="auto"/>
      <w:spacing w:after="180"/>
      <w:ind w:firstLine="330"/>
      <w:outlineLvl w:val="3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32">
    <w:name w:val="Heading #3|1_"/>
    <w:basedOn w:val="3"/>
    <w:link w:val="33"/>
    <w:uiPriority w:val="0"/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33">
    <w:name w:val="Heading #3|1"/>
    <w:basedOn w:val="1"/>
    <w:link w:val="32"/>
    <w:uiPriority w:val="0"/>
    <w:pPr>
      <w:widowControl w:val="0"/>
      <w:shd w:val="clear" w:color="auto" w:fill="auto"/>
      <w:spacing w:after="280"/>
      <w:ind w:firstLine="600"/>
      <w:outlineLvl w:val="2"/>
    </w:pPr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34">
    <w:name w:val="Heading #5|1_"/>
    <w:basedOn w:val="3"/>
    <w:link w:val="35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35">
    <w:name w:val="Heading #5|1"/>
    <w:basedOn w:val="1"/>
    <w:link w:val="34"/>
    <w:uiPriority w:val="0"/>
    <w:pPr>
      <w:widowControl w:val="0"/>
      <w:shd w:val="clear" w:color="auto" w:fill="auto"/>
      <w:spacing w:after="160"/>
      <w:ind w:firstLine="140"/>
      <w:outlineLvl w:val="4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36">
    <w:name w:val="Body text|2_"/>
    <w:basedOn w:val="3"/>
    <w:link w:val="37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7">
    <w:name w:val="Body text|2"/>
    <w:basedOn w:val="1"/>
    <w:link w:val="36"/>
    <w:uiPriority w:val="0"/>
    <w:pPr>
      <w:widowControl w:val="0"/>
      <w:shd w:val="clear" w:color="auto" w:fill="auto"/>
      <w:spacing w:line="467" w:lineRule="exact"/>
      <w:ind w:firstLine="52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2022-05-31T00:54:30Z</dcterms:created>
  <dc:creator>Administrator</dc:creator>
  <cp:lastModifiedBy> 漪の脩へ</cp:lastModifiedBy>
  <dcterms:modified xsi:type="dcterms:W3CDTF">2022-05-31T01:01:36Z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CA78903D5FAE4051A57FC6EDE70D9F4E</vt:lpwstr>
  </property>
</Properties>
</file>