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shd w:val="clear" w:color="auto" w:fill="FFFFFF"/>
        <w:kinsoku/>
        <w:wordWrap/>
        <w:overflowPunct/>
        <w:topLinePunct w:val="0"/>
        <w:autoSpaceDE/>
        <w:autoSpaceDN/>
        <w:bidi w:val="0"/>
        <w:adjustRightInd/>
        <w:snapToGrid/>
        <w:spacing w:before="322" w:beforeLines="100" w:line="560" w:lineRule="exact"/>
        <w:jc w:val="center"/>
        <w:textAlignment w:val="auto"/>
        <w:rPr>
          <w:rFonts w:hint="default" w:ascii="Times New Roman" w:hAnsi="Times New Roman" w:eastAsia="宋体" w:cs="Times New Roman"/>
          <w:b/>
          <w:kern w:val="0"/>
          <w:sz w:val="32"/>
          <w:szCs w:val="32"/>
          <w:lang w:val="en-US" w:eastAsia="zh-CN" w:bidi="ar-SA"/>
        </w:rPr>
      </w:pPr>
      <w:bookmarkStart w:id="1" w:name="_GoBack"/>
      <w:r>
        <w:rPr>
          <w:rFonts w:hint="default" w:ascii="Times New Roman" w:hAnsi="Times New Roman" w:eastAsia="宋体" w:cs="Times New Roman"/>
          <w:b/>
          <w:kern w:val="0"/>
          <w:sz w:val="32"/>
          <w:szCs w:val="32"/>
          <w:lang w:val="en-US" w:eastAsia="zh-CN" w:bidi="ar-SA"/>
        </w:rPr>
        <w:t>江苏省高等职业学校教师国家级培训</w:t>
      </w:r>
      <w:r>
        <w:rPr>
          <w:rFonts w:hint="eastAsia" w:ascii="Times New Roman" w:hAnsi="Times New Roman" w:eastAsia="宋体" w:cs="Times New Roman"/>
          <w:b/>
          <w:kern w:val="0"/>
          <w:sz w:val="32"/>
          <w:szCs w:val="32"/>
          <w:lang w:val="en-US" w:eastAsia="zh-CN" w:bidi="ar-SA"/>
        </w:rPr>
        <w:t>（2021年计划）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kern w:val="0"/>
          <w:sz w:val="32"/>
          <w:szCs w:val="32"/>
          <w:lang w:val="en-US" w:eastAsia="zh-CN" w:bidi="ar-SA"/>
        </w:rPr>
      </w:pPr>
      <w:r>
        <w:rPr>
          <w:rFonts w:hint="default" w:ascii="Times New Roman" w:hAnsi="Times New Roman" w:eastAsia="宋体" w:cs="Times New Roman"/>
          <w:b/>
          <w:kern w:val="0"/>
          <w:sz w:val="32"/>
          <w:szCs w:val="32"/>
          <w:lang w:val="en-US" w:eastAsia="zh-CN" w:bidi="ar-SA"/>
        </w:rPr>
        <w:t>项目要求</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华文楷体" w:cs="Times New Roman"/>
          <w:color w:val="000000"/>
          <w:kern w:val="0"/>
          <w:sz w:val="32"/>
          <w:szCs w:val="32"/>
        </w:rPr>
        <w:t>1.课程实施能力提升项目（</w:t>
      </w:r>
      <w:r>
        <w:rPr>
          <w:rFonts w:hint="default" w:ascii="Times New Roman" w:hAnsi="Times New Roman" w:eastAsia="华文楷体" w:cs="Times New Roman"/>
          <w:color w:val="000000"/>
          <w:kern w:val="0"/>
          <w:sz w:val="32"/>
          <w:szCs w:val="32"/>
          <w:lang w:val="en-US" w:eastAsia="zh-CN"/>
        </w:rPr>
        <w:t>2021</w:t>
      </w:r>
      <w:r>
        <w:rPr>
          <w:rFonts w:hint="default" w:ascii="Times New Roman" w:hAnsi="Times New Roman" w:eastAsia="华文楷体" w:cs="Times New Roman"/>
          <w:color w:val="000000"/>
          <w:kern w:val="0"/>
          <w:sz w:val="32"/>
          <w:szCs w:val="32"/>
        </w:rPr>
        <w:t>GZGP101）。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w:t>
      </w:r>
      <w:r>
        <w:rPr>
          <w:rFonts w:hint="default" w:ascii="Times New Roman" w:hAnsi="Times New Roman" w:eastAsia="仿宋_GB2312" w:cs="Times New Roman"/>
          <w:color w:val="auto"/>
          <w:kern w:val="0"/>
          <w:sz w:val="32"/>
          <w:szCs w:val="32"/>
          <w:lang w:val="en-US" w:eastAsia="zh-CN"/>
        </w:rPr>
        <w:t>高等职业</w:t>
      </w:r>
      <w:r>
        <w:rPr>
          <w:rFonts w:hint="default" w:ascii="Times New Roman" w:hAnsi="Times New Roman" w:eastAsia="仿宋_GB2312" w:cs="Times New Roman"/>
          <w:color w:val="auto"/>
          <w:kern w:val="0"/>
          <w:sz w:val="32"/>
          <w:szCs w:val="32"/>
        </w:rPr>
        <w:t>院校专业骨干教师，采取集中研修、岗位辅导等形式，开展为期不少于4 个月研修，其中集中培训累计不少于4 周（160 学时），分阶段进行，内容主要包括课程思政实施、课程标准开发、新型活页式与工作手册式教材编写、模块化教学研究等。该类项目共2个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2021GZGP01-2021GZGP02</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，计划选派教师40人。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华文楷体" w:cs="Times New Roman"/>
          <w:color w:val="000000"/>
          <w:kern w:val="0"/>
          <w:sz w:val="32"/>
          <w:szCs w:val="32"/>
        </w:rPr>
        <w:t>2.信息技术应用能力提升项目（2021GZGP102）</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w:t>
      </w:r>
      <w:r>
        <w:rPr>
          <w:rFonts w:hint="default" w:ascii="Times New Roman" w:hAnsi="Times New Roman" w:eastAsia="仿宋_GB2312" w:cs="Times New Roman"/>
          <w:color w:val="auto"/>
          <w:kern w:val="0"/>
          <w:sz w:val="32"/>
          <w:szCs w:val="32"/>
          <w:lang w:val="en-US" w:eastAsia="zh-CN"/>
        </w:rPr>
        <w:t>高等职业</w:t>
      </w:r>
      <w:r>
        <w:rPr>
          <w:rFonts w:hint="default" w:ascii="Times New Roman" w:hAnsi="Times New Roman" w:eastAsia="仿宋_GB2312" w:cs="Times New Roman"/>
          <w:color w:val="auto"/>
          <w:kern w:val="0"/>
          <w:sz w:val="32"/>
          <w:szCs w:val="32"/>
        </w:rPr>
        <w:t>院校专业骨干教师，采取集中研修、项目实做等形式，开展为期不少于4个月的研修，其中集中培训累计不少于3 周（120 学时），分阶段进行，内容主要包括微课和慕课等数字资源开发制作应用、在线教学平台使用、混合式教学、虚拟仿真技术与人工智能（AI）应用。该类项目共1个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2021GZGP02</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，计划选派教师40人。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楷体" w:cs="Times New Roman"/>
          <w:color w:val="000000"/>
          <w:kern w:val="0"/>
          <w:sz w:val="32"/>
          <w:szCs w:val="32"/>
        </w:rPr>
      </w:pPr>
      <w:r>
        <w:rPr>
          <w:rFonts w:hint="default" w:ascii="Times New Roman" w:hAnsi="Times New Roman" w:eastAsia="华文楷体" w:cs="Times New Roman"/>
          <w:color w:val="000000"/>
          <w:kern w:val="0"/>
          <w:sz w:val="32"/>
          <w:szCs w:val="32"/>
        </w:rPr>
        <w:t>3.“1+X”证书种子教师研修项目（2021GZGP103）。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组织1+X 证书试点院校专业带头人，采取联合研发、合作培训、岗位实践等方式，开展为期不少于4 个月的研修，其中集中研修累计不少于4 周（160 学时），分阶段进行，内容主要包括职业（专业）技能、职业技能等级标准、专业教学标准与人才培养方案改革、职业技术等级证书与专业课程融合、模块化教学方式方法、职业技能考核与培养课程考核评价。该类项目共1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2021GZGP03</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，计划选派教师40人。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华文楷体" w:cs="Times New Roman"/>
          <w:color w:val="000000"/>
          <w:kern w:val="0"/>
          <w:sz w:val="32"/>
          <w:szCs w:val="32"/>
        </w:rPr>
        <w:t>4.“三科”教材教学能力提升培训项目（2021GZGP104）</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面向</w:t>
      </w:r>
      <w:r>
        <w:rPr>
          <w:rFonts w:hint="default" w:ascii="Times New Roman" w:hAnsi="Times New Roman" w:eastAsia="仿宋_GB2312" w:cs="Times New Roman"/>
          <w:color w:val="auto"/>
          <w:kern w:val="0"/>
          <w:sz w:val="32"/>
          <w:szCs w:val="32"/>
          <w:lang w:val="en-US" w:eastAsia="zh-CN"/>
        </w:rPr>
        <w:t>高等职业</w:t>
      </w:r>
      <w:r>
        <w:rPr>
          <w:rFonts w:hint="default" w:ascii="Times New Roman" w:hAnsi="Times New Roman" w:eastAsia="仿宋_GB2312" w:cs="Times New Roman"/>
          <w:color w:val="auto"/>
          <w:kern w:val="0"/>
          <w:sz w:val="32"/>
          <w:szCs w:val="32"/>
        </w:rPr>
        <w:t>院校思想政治理论课专职教师，采取线上线下相结合的集中授课、专题研修和德育研学等形式，开展为期不少于2 个月的培训，其中集中培训累计不少于2 周（80 学时），分阶段进行。内容主要包括高职思想政治统编教材的编写思路、课程内容和教学方法，新时代思想政治理论课教学改革与质量评价，教学案例开发设计。该类项目共1个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2021GZGP05</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楷体" w:cs="Times New Roman"/>
          <w:color w:val="000000"/>
          <w:kern w:val="0"/>
          <w:sz w:val="32"/>
          <w:szCs w:val="32"/>
        </w:rPr>
      </w:pPr>
      <w:bookmarkStart w:id="0" w:name="_Hlk68029855"/>
      <w:r>
        <w:rPr>
          <w:rFonts w:hint="default" w:ascii="Times New Roman" w:hAnsi="Times New Roman" w:eastAsia="华文楷体" w:cs="Times New Roman"/>
          <w:color w:val="000000"/>
          <w:kern w:val="0"/>
          <w:sz w:val="32"/>
          <w:szCs w:val="32"/>
          <w:lang w:val="en-US" w:eastAsia="zh-CN"/>
        </w:rPr>
        <w:t>5</w:t>
      </w:r>
      <w:r>
        <w:rPr>
          <w:rFonts w:hint="default" w:ascii="Times New Roman" w:hAnsi="Times New Roman" w:eastAsia="华文楷体" w:cs="Times New Roman"/>
          <w:color w:val="000000"/>
          <w:kern w:val="0"/>
          <w:sz w:val="32"/>
          <w:szCs w:val="32"/>
        </w:rPr>
        <w:t>.名校长培育项目</w:t>
      </w:r>
      <w:bookmarkEnd w:id="0"/>
      <w:r>
        <w:rPr>
          <w:rFonts w:hint="default" w:ascii="Times New Roman" w:hAnsi="Times New Roman" w:eastAsia="华文楷体" w:cs="Times New Roman"/>
          <w:color w:val="000000"/>
          <w:kern w:val="0"/>
          <w:sz w:val="32"/>
          <w:szCs w:val="32"/>
        </w:rPr>
        <w:t>（2021GZGP201）。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w:t>
      </w:r>
      <w:r>
        <w:rPr>
          <w:rFonts w:hint="default" w:ascii="Times New Roman" w:hAnsi="Times New Roman" w:eastAsia="仿宋_GB2312" w:cs="Times New Roman"/>
          <w:color w:val="auto"/>
          <w:kern w:val="0"/>
          <w:sz w:val="32"/>
          <w:szCs w:val="32"/>
          <w:lang w:val="en-US" w:eastAsia="zh-CN"/>
        </w:rPr>
        <w:t>高等职业</w:t>
      </w:r>
      <w:r>
        <w:rPr>
          <w:rFonts w:hint="default" w:ascii="Times New Roman" w:hAnsi="Times New Roman" w:eastAsia="仿宋_GB2312" w:cs="Times New Roman"/>
          <w:color w:val="auto"/>
          <w:kern w:val="0"/>
          <w:sz w:val="32"/>
          <w:szCs w:val="32"/>
        </w:rPr>
        <w:t>院校校长（书记）参加培训，通过集中研修、影子校长、考察交流、在线研讨、返岗实践等方式进行培育，每期培育时间不少于6 个月，其中集中研修时间不少于2 周（80 学时）。内容主要包括国际职业教育先进理念和实践路径、国家职业教育改革发展政策和措施、区域职业教育现代化、职业院校治理、“1+X”证书制度、三教改革实施、校企合作深化、教育教学成果培育、信息化建设管理和运用等。该类项目共1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2021GZGP07</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楷体" w:cs="Times New Roman"/>
          <w:color w:val="000000"/>
          <w:kern w:val="0"/>
          <w:sz w:val="32"/>
          <w:szCs w:val="32"/>
        </w:rPr>
      </w:pPr>
      <w:r>
        <w:rPr>
          <w:rFonts w:hint="default" w:ascii="Times New Roman" w:hAnsi="Times New Roman" w:eastAsia="华文楷体" w:cs="Times New Roman"/>
          <w:color w:val="000000"/>
          <w:kern w:val="0"/>
          <w:sz w:val="32"/>
          <w:szCs w:val="32"/>
          <w:lang w:val="en-US" w:eastAsia="zh-CN"/>
        </w:rPr>
        <w:t>6</w:t>
      </w:r>
      <w:r>
        <w:rPr>
          <w:rFonts w:hint="default" w:ascii="Times New Roman" w:hAnsi="Times New Roman" w:eastAsia="华文楷体" w:cs="Times New Roman"/>
          <w:color w:val="000000"/>
          <w:kern w:val="0"/>
          <w:sz w:val="32"/>
          <w:szCs w:val="32"/>
        </w:rPr>
        <w:t>.培训者团队建设项目（2021GZGP203）。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面向全国重点建设职教师资培养培训基地和省级师资培训基地骨干培训教师、培训管理人员，组建专业教学团队、培训管理团队。通过集中面授、网络研修、课题研究相结合的方式进行为期不少于 2 个月，其中集中研修不少于2周。内容主要包括培训基地建设、需求分析方法、模块化培训课程设计、绩效考核评估。该类项目共1个</w:t>
      </w:r>
      <w:r>
        <w:rPr>
          <w:rFonts w:hint="default" w:ascii="Times New Roman" w:hAnsi="Times New Roman" w:eastAsia="仿宋_GB2312" w:cs="Times New Roman"/>
          <w:color w:val="auto"/>
          <w:kern w:val="0"/>
          <w:sz w:val="32"/>
          <w:szCs w:val="32"/>
          <w:lang w:eastAsia="zh-CN"/>
        </w:rPr>
        <w:t>（项目编号：</w:t>
      </w:r>
      <w:r>
        <w:rPr>
          <w:rFonts w:hint="default" w:ascii="Times New Roman" w:hAnsi="Times New Roman" w:eastAsia="仿宋_GB2312" w:cs="Times New Roman"/>
          <w:color w:val="auto"/>
          <w:kern w:val="0"/>
          <w:sz w:val="32"/>
          <w:szCs w:val="32"/>
          <w:lang w:val="en-US" w:eastAsia="zh-CN"/>
        </w:rPr>
        <w:t>2021GZGP10</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，计划选派教师40人。</w:t>
      </w: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rPr>
          <w:rFonts w:hint="default" w:ascii="Times New Roman" w:hAnsi="Times New Roman" w:eastAsia="仿宋_GB2312" w:cs="Times New Roman"/>
          <w:b/>
          <w:sz w:val="30"/>
          <w:szCs w:val="30"/>
          <w:lang w:val="en-US" w:eastAsia="zh-CN"/>
        </w:rPr>
      </w:pPr>
    </w:p>
    <w:sectPr>
      <w:footerReference r:id="rId3" w:type="default"/>
      <w:pgSz w:w="11906" w:h="16838"/>
      <w:pgMar w:top="1440" w:right="1800" w:bottom="1440" w:left="1800" w:header="851" w:footer="65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C55F0"/>
    <w:rsid w:val="0045404B"/>
    <w:rsid w:val="006E041D"/>
    <w:rsid w:val="00774588"/>
    <w:rsid w:val="00872122"/>
    <w:rsid w:val="009975BB"/>
    <w:rsid w:val="04962078"/>
    <w:rsid w:val="0515487A"/>
    <w:rsid w:val="05251BEE"/>
    <w:rsid w:val="07747E69"/>
    <w:rsid w:val="08945F3E"/>
    <w:rsid w:val="08F76991"/>
    <w:rsid w:val="0A9E0BB7"/>
    <w:rsid w:val="0AB318E6"/>
    <w:rsid w:val="0B7E6400"/>
    <w:rsid w:val="0B7F2236"/>
    <w:rsid w:val="0C421AE8"/>
    <w:rsid w:val="0C9B3AEA"/>
    <w:rsid w:val="0D602EF7"/>
    <w:rsid w:val="0FAF34FF"/>
    <w:rsid w:val="10460ADC"/>
    <w:rsid w:val="110D7F1B"/>
    <w:rsid w:val="121850EB"/>
    <w:rsid w:val="12204883"/>
    <w:rsid w:val="14BF27D6"/>
    <w:rsid w:val="154D5297"/>
    <w:rsid w:val="15D73A75"/>
    <w:rsid w:val="18295D83"/>
    <w:rsid w:val="182A09DF"/>
    <w:rsid w:val="18B51E0D"/>
    <w:rsid w:val="1A0F26E3"/>
    <w:rsid w:val="1A2D3A4F"/>
    <w:rsid w:val="1B1322B0"/>
    <w:rsid w:val="1D051587"/>
    <w:rsid w:val="1D122911"/>
    <w:rsid w:val="1E6E7148"/>
    <w:rsid w:val="1E735A31"/>
    <w:rsid w:val="1FE33AFF"/>
    <w:rsid w:val="21053505"/>
    <w:rsid w:val="21A0447D"/>
    <w:rsid w:val="23260BFE"/>
    <w:rsid w:val="24090077"/>
    <w:rsid w:val="24A741E6"/>
    <w:rsid w:val="24B30498"/>
    <w:rsid w:val="24CD774E"/>
    <w:rsid w:val="26265ED5"/>
    <w:rsid w:val="267F6129"/>
    <w:rsid w:val="2740714A"/>
    <w:rsid w:val="29CF3521"/>
    <w:rsid w:val="2A4D0E8B"/>
    <w:rsid w:val="2BF70649"/>
    <w:rsid w:val="2C3B78CC"/>
    <w:rsid w:val="2CCF6268"/>
    <w:rsid w:val="2D74355B"/>
    <w:rsid w:val="2DBB038F"/>
    <w:rsid w:val="2DE134AE"/>
    <w:rsid w:val="2F984609"/>
    <w:rsid w:val="311E7E14"/>
    <w:rsid w:val="318D3CA9"/>
    <w:rsid w:val="33601026"/>
    <w:rsid w:val="346A4536"/>
    <w:rsid w:val="34957019"/>
    <w:rsid w:val="34BB1CAC"/>
    <w:rsid w:val="34BF4312"/>
    <w:rsid w:val="350234BA"/>
    <w:rsid w:val="359A55A0"/>
    <w:rsid w:val="35F81B49"/>
    <w:rsid w:val="36B71DF4"/>
    <w:rsid w:val="36E870C1"/>
    <w:rsid w:val="37160FC3"/>
    <w:rsid w:val="3725102C"/>
    <w:rsid w:val="376953B8"/>
    <w:rsid w:val="37EA1497"/>
    <w:rsid w:val="3A3850BD"/>
    <w:rsid w:val="3A511434"/>
    <w:rsid w:val="3BAB568B"/>
    <w:rsid w:val="3BC658F1"/>
    <w:rsid w:val="3C390ACE"/>
    <w:rsid w:val="3C51124A"/>
    <w:rsid w:val="3C6B00E2"/>
    <w:rsid w:val="3CBE79C5"/>
    <w:rsid w:val="3DB23C17"/>
    <w:rsid w:val="3E051E56"/>
    <w:rsid w:val="3FFF3A88"/>
    <w:rsid w:val="401C327C"/>
    <w:rsid w:val="40296326"/>
    <w:rsid w:val="40704973"/>
    <w:rsid w:val="416674D4"/>
    <w:rsid w:val="417E4975"/>
    <w:rsid w:val="41F60DEC"/>
    <w:rsid w:val="4299569C"/>
    <w:rsid w:val="43384096"/>
    <w:rsid w:val="43A670C0"/>
    <w:rsid w:val="43FE5808"/>
    <w:rsid w:val="44CB798C"/>
    <w:rsid w:val="45101330"/>
    <w:rsid w:val="487B338C"/>
    <w:rsid w:val="488225E1"/>
    <w:rsid w:val="4973710C"/>
    <w:rsid w:val="4ABC2707"/>
    <w:rsid w:val="4BF31537"/>
    <w:rsid w:val="4D084BE3"/>
    <w:rsid w:val="4D086C66"/>
    <w:rsid w:val="4E1E6843"/>
    <w:rsid w:val="4EAD7D19"/>
    <w:rsid w:val="4F064F09"/>
    <w:rsid w:val="4F1764A1"/>
    <w:rsid w:val="50F91A31"/>
    <w:rsid w:val="51AF2F72"/>
    <w:rsid w:val="52803213"/>
    <w:rsid w:val="53257B3B"/>
    <w:rsid w:val="538A423A"/>
    <w:rsid w:val="54592BA7"/>
    <w:rsid w:val="54B274FD"/>
    <w:rsid w:val="55465F2D"/>
    <w:rsid w:val="565C7780"/>
    <w:rsid w:val="56B72FC7"/>
    <w:rsid w:val="56C0521B"/>
    <w:rsid w:val="56F9264C"/>
    <w:rsid w:val="575D4F3F"/>
    <w:rsid w:val="57CA4961"/>
    <w:rsid w:val="58FE3DCF"/>
    <w:rsid w:val="59562606"/>
    <w:rsid w:val="59AE5BA8"/>
    <w:rsid w:val="59EA4E5C"/>
    <w:rsid w:val="5A2070FB"/>
    <w:rsid w:val="5BDC3D0F"/>
    <w:rsid w:val="5D0243EF"/>
    <w:rsid w:val="5D8D6DB2"/>
    <w:rsid w:val="5E532FC9"/>
    <w:rsid w:val="622204C6"/>
    <w:rsid w:val="62353C15"/>
    <w:rsid w:val="62CC1890"/>
    <w:rsid w:val="6352687A"/>
    <w:rsid w:val="638501EF"/>
    <w:rsid w:val="644C6BDD"/>
    <w:rsid w:val="65787F36"/>
    <w:rsid w:val="65E46ADB"/>
    <w:rsid w:val="65FC4764"/>
    <w:rsid w:val="66283843"/>
    <w:rsid w:val="692B5E17"/>
    <w:rsid w:val="69764165"/>
    <w:rsid w:val="6A71500C"/>
    <w:rsid w:val="6AC63C59"/>
    <w:rsid w:val="6B0A4281"/>
    <w:rsid w:val="6CF2033D"/>
    <w:rsid w:val="6D1A495D"/>
    <w:rsid w:val="6D2F6937"/>
    <w:rsid w:val="6D807E2C"/>
    <w:rsid w:val="6F050718"/>
    <w:rsid w:val="6F115D3A"/>
    <w:rsid w:val="6F2F2432"/>
    <w:rsid w:val="70D957BC"/>
    <w:rsid w:val="714C55F0"/>
    <w:rsid w:val="73E875A0"/>
    <w:rsid w:val="745B2482"/>
    <w:rsid w:val="7465131A"/>
    <w:rsid w:val="74A43B33"/>
    <w:rsid w:val="74F700B8"/>
    <w:rsid w:val="75600CDC"/>
    <w:rsid w:val="764B6580"/>
    <w:rsid w:val="767F38D4"/>
    <w:rsid w:val="7691247D"/>
    <w:rsid w:val="76B10739"/>
    <w:rsid w:val="76EF6F14"/>
    <w:rsid w:val="776858E1"/>
    <w:rsid w:val="796F701B"/>
    <w:rsid w:val="79E57933"/>
    <w:rsid w:val="7BF164CB"/>
    <w:rsid w:val="7D887B3B"/>
    <w:rsid w:val="7E550F24"/>
    <w:rsid w:val="7EB105CB"/>
    <w:rsid w:val="7F9D2C77"/>
    <w:rsid w:val="7FA1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basedOn w:val="1"/>
    <w:next w:val="1"/>
    <w:qFormat/>
    <w:uiPriority w:val="11"/>
    <w:pPr>
      <w:adjustRightInd w:val="0"/>
      <w:snapToGrid w:val="0"/>
      <w:spacing w:line="800" w:lineRule="exact"/>
      <w:jc w:val="center"/>
    </w:pPr>
    <w:rPr>
      <w:b/>
      <w:bCs/>
      <w:snapToGrid w:val="0"/>
      <w:sz w:val="48"/>
      <w:szCs w:val="4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font01"/>
    <w:basedOn w:val="8"/>
    <w:qFormat/>
    <w:uiPriority w:val="0"/>
    <w:rPr>
      <w:rFonts w:hint="eastAsia" w:ascii="黑体" w:hAnsi="宋体" w:eastAsia="黑体" w:cs="黑体"/>
      <w:color w:val="000000"/>
      <w:sz w:val="22"/>
      <w:szCs w:val="22"/>
      <w:u w:val="none"/>
    </w:rPr>
  </w:style>
  <w:style w:type="character" w:customStyle="1" w:styleId="10">
    <w:name w:val="font11"/>
    <w:basedOn w:val="8"/>
    <w:qFormat/>
    <w:uiPriority w:val="0"/>
    <w:rPr>
      <w:rFonts w:hint="eastAsia" w:ascii="宋体" w:hAnsi="宋体" w:eastAsia="宋体" w:cs="宋体"/>
      <w:color w:val="000000"/>
      <w:sz w:val="22"/>
      <w:szCs w:val="22"/>
      <w:u w:val="none"/>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
    <w:name w:val="样式1"/>
    <w:basedOn w:val="13"/>
    <w:qFormat/>
    <w:uiPriority w:val="0"/>
  </w:style>
  <w:style w:type="paragraph" w:customStyle="1" w:styleId="13">
    <w:name w:val="副标题2"/>
    <w:basedOn w:val="11"/>
    <w:qFormat/>
    <w:uiPriority w:val="0"/>
    <w:pPr>
      <w:spacing w:line="520" w:lineRule="exact"/>
      <w:ind w:left="1915" w:leftChars="912"/>
      <w:jc w:val="center"/>
    </w:pPr>
    <w:rPr>
      <w:rFonts w:ascii="Times New Roman" w:hAnsi="Times New Roman"/>
      <w:b/>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1777</Words>
  <Characters>2201</Characters>
  <Lines>0</Lines>
  <Paragraphs>0</Paragraphs>
  <TotalTime>5</TotalTime>
  <ScaleCrop>false</ScaleCrop>
  <LinksUpToDate>false</LinksUpToDate>
  <CharactersWithSpaces>2221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2020-03-13T06:12:00Z</dcterms:created>
  <dc:creator>Administrator</dc:creator>
  <cp:lastModifiedBy>sjzlwyx</cp:lastModifiedBy>
  <cp:lastPrinted>2020-06-22T07:40:00Z</cp:lastPrinted>
  <dcterms:modified xsi:type="dcterms:W3CDTF">2021-06-02T08:18:34Z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378C48BFA9F946CABD0817830E28B8C6</vt:lpwstr>
  </property>
</Properties>
</file>