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1124" w:hangingChars="400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201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8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年江苏省高职院校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专业带头人高端研修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t>（个人、团队）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和青年教师企业实践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t>项目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评审结果公示表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760"/>
        <w:gridCol w:w="3147"/>
        <w:gridCol w:w="1620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</w:trPr>
        <w:tc>
          <w:tcPr>
            <w:tcW w:w="4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3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184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学校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32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2018GRFX007</w:t>
            </w:r>
          </w:p>
        </w:tc>
        <w:tc>
          <w:tcPr>
            <w:tcW w:w="1846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常州信息职业技术学院</w:t>
            </w:r>
          </w:p>
        </w:tc>
        <w:tc>
          <w:tcPr>
            <w:tcW w:w="950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王显海</w:t>
            </w:r>
          </w:p>
        </w:tc>
        <w:tc>
          <w:tcPr>
            <w:tcW w:w="71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32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2018GRFX009</w:t>
            </w:r>
          </w:p>
        </w:tc>
        <w:tc>
          <w:tcPr>
            <w:tcW w:w="1846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江苏电子信息职业技术学院</w:t>
            </w:r>
          </w:p>
        </w:tc>
        <w:tc>
          <w:tcPr>
            <w:tcW w:w="950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冯成龙</w:t>
            </w:r>
          </w:p>
        </w:tc>
        <w:tc>
          <w:tcPr>
            <w:tcW w:w="71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32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2018GRFX021</w:t>
            </w:r>
          </w:p>
        </w:tc>
        <w:tc>
          <w:tcPr>
            <w:tcW w:w="1846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江苏农林职业技术学院</w:t>
            </w:r>
          </w:p>
        </w:tc>
        <w:tc>
          <w:tcPr>
            <w:tcW w:w="950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刘南清</w:t>
            </w:r>
          </w:p>
        </w:tc>
        <w:tc>
          <w:tcPr>
            <w:tcW w:w="71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32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2018GRFX024</w:t>
            </w:r>
          </w:p>
        </w:tc>
        <w:tc>
          <w:tcPr>
            <w:tcW w:w="1846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江苏医药职业学院</w:t>
            </w:r>
          </w:p>
        </w:tc>
        <w:tc>
          <w:tcPr>
            <w:tcW w:w="950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田冲冲</w:t>
            </w:r>
          </w:p>
        </w:tc>
        <w:tc>
          <w:tcPr>
            <w:tcW w:w="71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32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2018GRFX038</w:t>
            </w:r>
          </w:p>
        </w:tc>
        <w:tc>
          <w:tcPr>
            <w:tcW w:w="1846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南通航运职业技术学院</w:t>
            </w:r>
          </w:p>
        </w:tc>
        <w:tc>
          <w:tcPr>
            <w:tcW w:w="950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蒋沈庆</w:t>
            </w:r>
          </w:p>
        </w:tc>
        <w:tc>
          <w:tcPr>
            <w:tcW w:w="71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32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2018GRFX039</w:t>
            </w:r>
          </w:p>
        </w:tc>
        <w:tc>
          <w:tcPr>
            <w:tcW w:w="1846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南通科技职业学院</w:t>
            </w:r>
          </w:p>
        </w:tc>
        <w:tc>
          <w:tcPr>
            <w:tcW w:w="950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黄菊</w:t>
            </w:r>
          </w:p>
        </w:tc>
        <w:tc>
          <w:tcPr>
            <w:tcW w:w="71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32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2018GRFX044</w:t>
            </w:r>
          </w:p>
        </w:tc>
        <w:tc>
          <w:tcPr>
            <w:tcW w:w="1846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沙洲职业工学院</w:t>
            </w:r>
          </w:p>
        </w:tc>
        <w:tc>
          <w:tcPr>
            <w:tcW w:w="950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温一军</w:t>
            </w:r>
          </w:p>
        </w:tc>
        <w:tc>
          <w:tcPr>
            <w:tcW w:w="71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32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2018GRFX056</w:t>
            </w:r>
          </w:p>
        </w:tc>
        <w:tc>
          <w:tcPr>
            <w:tcW w:w="1846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苏州市职业大学</w:t>
            </w:r>
          </w:p>
        </w:tc>
        <w:tc>
          <w:tcPr>
            <w:tcW w:w="950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陶文林</w:t>
            </w:r>
          </w:p>
        </w:tc>
        <w:tc>
          <w:tcPr>
            <w:tcW w:w="71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32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2018GRFX058</w:t>
            </w:r>
          </w:p>
        </w:tc>
        <w:tc>
          <w:tcPr>
            <w:tcW w:w="1846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苏州信息职业技术学院</w:t>
            </w:r>
          </w:p>
        </w:tc>
        <w:tc>
          <w:tcPr>
            <w:tcW w:w="950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孙振坤</w:t>
            </w:r>
          </w:p>
        </w:tc>
        <w:tc>
          <w:tcPr>
            <w:tcW w:w="71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32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2018GRFX061</w:t>
            </w:r>
          </w:p>
        </w:tc>
        <w:tc>
          <w:tcPr>
            <w:tcW w:w="1846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泰州职业技术学院</w:t>
            </w:r>
          </w:p>
        </w:tc>
        <w:tc>
          <w:tcPr>
            <w:tcW w:w="950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曹燕</w:t>
            </w:r>
          </w:p>
        </w:tc>
        <w:tc>
          <w:tcPr>
            <w:tcW w:w="71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32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2018GRFX001</w:t>
            </w:r>
          </w:p>
        </w:tc>
        <w:tc>
          <w:tcPr>
            <w:tcW w:w="1846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常州纺织服装职业技术学院</w:t>
            </w:r>
          </w:p>
        </w:tc>
        <w:tc>
          <w:tcPr>
            <w:tcW w:w="950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左武荣</w:t>
            </w:r>
          </w:p>
        </w:tc>
        <w:tc>
          <w:tcPr>
            <w:tcW w:w="71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32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2018GRFX017</w:t>
            </w:r>
          </w:p>
        </w:tc>
        <w:tc>
          <w:tcPr>
            <w:tcW w:w="1846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江苏经贸职业技术学院</w:t>
            </w:r>
          </w:p>
        </w:tc>
        <w:tc>
          <w:tcPr>
            <w:tcW w:w="950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刘玉</w:t>
            </w:r>
          </w:p>
        </w:tc>
        <w:tc>
          <w:tcPr>
            <w:tcW w:w="71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32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2018GRFX040</w:t>
            </w:r>
          </w:p>
        </w:tc>
        <w:tc>
          <w:tcPr>
            <w:tcW w:w="1846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南通科技职业学院</w:t>
            </w:r>
          </w:p>
        </w:tc>
        <w:tc>
          <w:tcPr>
            <w:tcW w:w="950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李智水</w:t>
            </w:r>
          </w:p>
        </w:tc>
        <w:tc>
          <w:tcPr>
            <w:tcW w:w="71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32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2018GRFX063</w:t>
            </w:r>
          </w:p>
        </w:tc>
        <w:tc>
          <w:tcPr>
            <w:tcW w:w="1846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无锡工艺职业技术学院</w:t>
            </w:r>
          </w:p>
        </w:tc>
        <w:tc>
          <w:tcPr>
            <w:tcW w:w="950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杨恒</w:t>
            </w:r>
          </w:p>
        </w:tc>
        <w:tc>
          <w:tcPr>
            <w:tcW w:w="71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32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2018GRFX067</w:t>
            </w:r>
          </w:p>
        </w:tc>
        <w:tc>
          <w:tcPr>
            <w:tcW w:w="1846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徐州生物工程职业技术学院</w:t>
            </w:r>
          </w:p>
        </w:tc>
        <w:tc>
          <w:tcPr>
            <w:tcW w:w="950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段素峰</w:t>
            </w:r>
          </w:p>
        </w:tc>
        <w:tc>
          <w:tcPr>
            <w:tcW w:w="71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32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2018GRFX075</w:t>
            </w:r>
          </w:p>
        </w:tc>
        <w:tc>
          <w:tcPr>
            <w:tcW w:w="1846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扬州市职业大学</w:t>
            </w:r>
          </w:p>
        </w:tc>
        <w:tc>
          <w:tcPr>
            <w:tcW w:w="950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陈国波</w:t>
            </w:r>
          </w:p>
        </w:tc>
        <w:tc>
          <w:tcPr>
            <w:tcW w:w="71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32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2018GRFX076</w:t>
            </w:r>
          </w:p>
        </w:tc>
        <w:tc>
          <w:tcPr>
            <w:tcW w:w="1846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扬州市职业大学</w:t>
            </w:r>
          </w:p>
        </w:tc>
        <w:tc>
          <w:tcPr>
            <w:tcW w:w="950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何爱红</w:t>
            </w:r>
          </w:p>
        </w:tc>
        <w:tc>
          <w:tcPr>
            <w:tcW w:w="71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32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2018TDFX003</w:t>
            </w:r>
          </w:p>
        </w:tc>
        <w:tc>
          <w:tcPr>
            <w:tcW w:w="1846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江苏电子信息职业学院</w:t>
            </w:r>
          </w:p>
        </w:tc>
        <w:tc>
          <w:tcPr>
            <w:tcW w:w="950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姜仲秋团队</w:t>
            </w:r>
          </w:p>
        </w:tc>
        <w:tc>
          <w:tcPr>
            <w:tcW w:w="71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32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2018TDFX006</w:t>
            </w:r>
          </w:p>
        </w:tc>
        <w:tc>
          <w:tcPr>
            <w:tcW w:w="1846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九州职业技术学院</w:t>
            </w:r>
          </w:p>
        </w:tc>
        <w:tc>
          <w:tcPr>
            <w:tcW w:w="950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朱千锋团队</w:t>
            </w:r>
          </w:p>
        </w:tc>
        <w:tc>
          <w:tcPr>
            <w:tcW w:w="71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32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2018QYSJ031</w:t>
            </w:r>
          </w:p>
        </w:tc>
        <w:tc>
          <w:tcPr>
            <w:tcW w:w="1846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江苏建康职业学院</w:t>
            </w:r>
          </w:p>
        </w:tc>
        <w:tc>
          <w:tcPr>
            <w:tcW w:w="950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秦爱萍</w:t>
            </w:r>
          </w:p>
        </w:tc>
        <w:tc>
          <w:tcPr>
            <w:tcW w:w="71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32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2018QYSJ097</w:t>
            </w:r>
          </w:p>
        </w:tc>
        <w:tc>
          <w:tcPr>
            <w:tcW w:w="1846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苏州健雄职业技术学院</w:t>
            </w:r>
          </w:p>
        </w:tc>
        <w:tc>
          <w:tcPr>
            <w:tcW w:w="950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朱志强</w:t>
            </w:r>
          </w:p>
        </w:tc>
        <w:tc>
          <w:tcPr>
            <w:tcW w:w="71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32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2018QYSJ139</w:t>
            </w:r>
          </w:p>
        </w:tc>
        <w:tc>
          <w:tcPr>
            <w:tcW w:w="1846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应天职业技术学院</w:t>
            </w:r>
          </w:p>
        </w:tc>
        <w:tc>
          <w:tcPr>
            <w:tcW w:w="950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刘珏</w:t>
            </w:r>
          </w:p>
        </w:tc>
        <w:tc>
          <w:tcPr>
            <w:tcW w:w="71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32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2018QYSJ029</w:t>
            </w:r>
          </w:p>
        </w:tc>
        <w:tc>
          <w:tcPr>
            <w:tcW w:w="1846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江苏护理职业学院</w:t>
            </w:r>
          </w:p>
        </w:tc>
        <w:tc>
          <w:tcPr>
            <w:tcW w:w="950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陈世龙</w:t>
            </w:r>
          </w:p>
        </w:tc>
        <w:tc>
          <w:tcPr>
            <w:tcW w:w="71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32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2018QYSJ126</w:t>
            </w:r>
          </w:p>
        </w:tc>
        <w:tc>
          <w:tcPr>
            <w:tcW w:w="1846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徐州生物工程职业技术学院</w:t>
            </w:r>
          </w:p>
        </w:tc>
        <w:tc>
          <w:tcPr>
            <w:tcW w:w="950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王世敏</w:t>
            </w:r>
          </w:p>
        </w:tc>
        <w:tc>
          <w:tcPr>
            <w:tcW w:w="71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32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2018QYSJ141</w:t>
            </w:r>
          </w:p>
        </w:tc>
        <w:tc>
          <w:tcPr>
            <w:tcW w:w="1846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镇江市高等专科学校</w:t>
            </w:r>
          </w:p>
        </w:tc>
        <w:tc>
          <w:tcPr>
            <w:tcW w:w="950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孟婷</w:t>
            </w:r>
          </w:p>
        </w:tc>
        <w:tc>
          <w:tcPr>
            <w:tcW w:w="71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</w:tbl>
    <w:p>
      <w:pPr>
        <w:widowControl/>
        <w:jc w:val="center"/>
        <w:textAlignment w:val="center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99"/>
    <w:rsid w:val="00055EFE"/>
    <w:rsid w:val="00065307"/>
    <w:rsid w:val="001234A4"/>
    <w:rsid w:val="001523CB"/>
    <w:rsid w:val="001721A7"/>
    <w:rsid w:val="001B53D4"/>
    <w:rsid w:val="001E3B6A"/>
    <w:rsid w:val="001F2E73"/>
    <w:rsid w:val="002411D8"/>
    <w:rsid w:val="004A1A84"/>
    <w:rsid w:val="005108EE"/>
    <w:rsid w:val="005376FB"/>
    <w:rsid w:val="00554160"/>
    <w:rsid w:val="00590779"/>
    <w:rsid w:val="005D0BC2"/>
    <w:rsid w:val="005D6E6D"/>
    <w:rsid w:val="00612629"/>
    <w:rsid w:val="006166DC"/>
    <w:rsid w:val="00680C8C"/>
    <w:rsid w:val="006A158E"/>
    <w:rsid w:val="006E0FA6"/>
    <w:rsid w:val="006F3ED3"/>
    <w:rsid w:val="00701937"/>
    <w:rsid w:val="00776D3D"/>
    <w:rsid w:val="007966CC"/>
    <w:rsid w:val="007B032A"/>
    <w:rsid w:val="007C3D24"/>
    <w:rsid w:val="00800A0D"/>
    <w:rsid w:val="00925BB8"/>
    <w:rsid w:val="00A02320"/>
    <w:rsid w:val="00B7080D"/>
    <w:rsid w:val="00BC3DC6"/>
    <w:rsid w:val="00C05557"/>
    <w:rsid w:val="00C319D4"/>
    <w:rsid w:val="00C62EA5"/>
    <w:rsid w:val="00C85D87"/>
    <w:rsid w:val="00C86259"/>
    <w:rsid w:val="00CD6AEF"/>
    <w:rsid w:val="00CE55E8"/>
    <w:rsid w:val="00D96CAB"/>
    <w:rsid w:val="00DC7BF1"/>
    <w:rsid w:val="00DE16EC"/>
    <w:rsid w:val="00E62E03"/>
    <w:rsid w:val="00E633C6"/>
    <w:rsid w:val="00EA5699"/>
    <w:rsid w:val="00F23767"/>
    <w:rsid w:val="00F43B46"/>
    <w:rsid w:val="00F53D90"/>
    <w:rsid w:val="00FB482E"/>
    <w:rsid w:val="00FF423A"/>
    <w:rsid w:val="010B5C5D"/>
    <w:rsid w:val="026E2CEF"/>
    <w:rsid w:val="02825A82"/>
    <w:rsid w:val="02ED6267"/>
    <w:rsid w:val="03EF7461"/>
    <w:rsid w:val="06902811"/>
    <w:rsid w:val="069970C6"/>
    <w:rsid w:val="07633BF0"/>
    <w:rsid w:val="09943481"/>
    <w:rsid w:val="09944172"/>
    <w:rsid w:val="0A170664"/>
    <w:rsid w:val="0A422F61"/>
    <w:rsid w:val="0AB8547A"/>
    <w:rsid w:val="1147729F"/>
    <w:rsid w:val="12F83D33"/>
    <w:rsid w:val="137D04C3"/>
    <w:rsid w:val="13CE5AB8"/>
    <w:rsid w:val="14035CD5"/>
    <w:rsid w:val="1487523D"/>
    <w:rsid w:val="14F173EA"/>
    <w:rsid w:val="15563951"/>
    <w:rsid w:val="164E48B5"/>
    <w:rsid w:val="168D2C7C"/>
    <w:rsid w:val="16D13753"/>
    <w:rsid w:val="18172A2F"/>
    <w:rsid w:val="1A01507B"/>
    <w:rsid w:val="1A0F52BF"/>
    <w:rsid w:val="1A3B4241"/>
    <w:rsid w:val="1AD8539A"/>
    <w:rsid w:val="1B3B7552"/>
    <w:rsid w:val="1BA06348"/>
    <w:rsid w:val="1D110E37"/>
    <w:rsid w:val="1F275A9F"/>
    <w:rsid w:val="1FF1637F"/>
    <w:rsid w:val="214D11FF"/>
    <w:rsid w:val="22441DCB"/>
    <w:rsid w:val="224F6BAA"/>
    <w:rsid w:val="236150E9"/>
    <w:rsid w:val="236B10A3"/>
    <w:rsid w:val="24F01EB0"/>
    <w:rsid w:val="25CC6D89"/>
    <w:rsid w:val="26F05024"/>
    <w:rsid w:val="286A0C26"/>
    <w:rsid w:val="294F0912"/>
    <w:rsid w:val="296C17BB"/>
    <w:rsid w:val="2AE772B4"/>
    <w:rsid w:val="2C640363"/>
    <w:rsid w:val="2CED6F30"/>
    <w:rsid w:val="2DAE7669"/>
    <w:rsid w:val="2F097BC7"/>
    <w:rsid w:val="305D108C"/>
    <w:rsid w:val="31DC152E"/>
    <w:rsid w:val="35A56E7D"/>
    <w:rsid w:val="36307E6E"/>
    <w:rsid w:val="379210DE"/>
    <w:rsid w:val="37CB0B31"/>
    <w:rsid w:val="387F693B"/>
    <w:rsid w:val="3BF02E1F"/>
    <w:rsid w:val="3C4E32E9"/>
    <w:rsid w:val="3C82366A"/>
    <w:rsid w:val="3CFA18E1"/>
    <w:rsid w:val="3DF571AB"/>
    <w:rsid w:val="3E665494"/>
    <w:rsid w:val="41040307"/>
    <w:rsid w:val="43185E3C"/>
    <w:rsid w:val="4698635E"/>
    <w:rsid w:val="47E34430"/>
    <w:rsid w:val="49CF289E"/>
    <w:rsid w:val="4A820979"/>
    <w:rsid w:val="4A90312E"/>
    <w:rsid w:val="4FD17B12"/>
    <w:rsid w:val="518F1C29"/>
    <w:rsid w:val="534B788F"/>
    <w:rsid w:val="53C6574A"/>
    <w:rsid w:val="55211CFB"/>
    <w:rsid w:val="553F0807"/>
    <w:rsid w:val="55550433"/>
    <w:rsid w:val="55E2356E"/>
    <w:rsid w:val="564C7CFB"/>
    <w:rsid w:val="58E94B5A"/>
    <w:rsid w:val="591F1DEC"/>
    <w:rsid w:val="596D73FD"/>
    <w:rsid w:val="598D533C"/>
    <w:rsid w:val="5AAE77D1"/>
    <w:rsid w:val="5DF74E58"/>
    <w:rsid w:val="5E8B15B3"/>
    <w:rsid w:val="5EC24BD1"/>
    <w:rsid w:val="5F5C097C"/>
    <w:rsid w:val="60813802"/>
    <w:rsid w:val="6101446B"/>
    <w:rsid w:val="612F1B95"/>
    <w:rsid w:val="65263D52"/>
    <w:rsid w:val="66900E62"/>
    <w:rsid w:val="69105530"/>
    <w:rsid w:val="69B21266"/>
    <w:rsid w:val="6ED00887"/>
    <w:rsid w:val="6FB52A23"/>
    <w:rsid w:val="70AA0FB6"/>
    <w:rsid w:val="70CF034D"/>
    <w:rsid w:val="710A0FFE"/>
    <w:rsid w:val="727D3763"/>
    <w:rsid w:val="72D77128"/>
    <w:rsid w:val="73D42E39"/>
    <w:rsid w:val="77BB0791"/>
    <w:rsid w:val="781D0960"/>
    <w:rsid w:val="7822572D"/>
    <w:rsid w:val="793C3E66"/>
    <w:rsid w:val="795C29CD"/>
    <w:rsid w:val="79DC3F57"/>
    <w:rsid w:val="7B235E11"/>
    <w:rsid w:val="7B2F3932"/>
    <w:rsid w:val="7BEB2669"/>
    <w:rsid w:val="7CA6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Hyperlink"/>
    <w:basedOn w:val="7"/>
    <w:semiHidden/>
    <w:qFormat/>
    <w:uiPriority w:val="99"/>
    <w:rPr>
      <w:rFonts w:cs="Times New Roman"/>
      <w:color w:val="333333"/>
      <w:u w:val="none"/>
    </w:rPr>
  </w:style>
  <w:style w:type="character" w:customStyle="1" w:styleId="10">
    <w:name w:val="日期 Char"/>
    <w:basedOn w:val="7"/>
    <w:link w:val="2"/>
    <w:semiHidden/>
    <w:qFormat/>
    <w:locked/>
    <w:uiPriority w:val="99"/>
    <w:rPr>
      <w:rFonts w:cs="Times New Roman"/>
    </w:rPr>
  </w:style>
  <w:style w:type="character" w:customStyle="1" w:styleId="11">
    <w:name w:val="页脚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18</Pages>
  <Words>2589</Words>
  <Characters>3531</Characters>
  <Lines>29</Lines>
  <Paragraphs>12</Paragraphs>
  <TotalTime>2</TotalTime>
  <ScaleCrop>false</ScaleCrop>
  <LinksUpToDate>false</LinksUpToDate>
  <CharactersWithSpaces>6108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2014-12-26T07:52:00Z</dcterms:created>
  <dc:creator>微软用户</dc:creator>
  <cp:lastModifiedBy>shelia</cp:lastModifiedBy>
  <cp:lastPrinted>2019-12-24T01:04:00Z</cp:lastPrinted>
  <dcterms:modified xsi:type="dcterms:W3CDTF">2021-01-29T14:49:56Z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