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苏州农业职业技术学院省级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2022GZSP31</w:t>
      </w:r>
      <w:bookmarkStart w:id="2" w:name="_GoBack"/>
      <w:bookmarkEnd w:id="2"/>
      <w:r>
        <w:rPr>
          <w:rFonts w:hint="eastAsia" w:ascii="宋体" w:hAnsi="宋体"/>
          <w:b/>
          <w:sz w:val="28"/>
          <w:szCs w:val="28"/>
          <w:shd w:val="clear" w:color="auto" w:fill="FFFFFF"/>
        </w:rPr>
        <w:t>教师专业技能竞赛教练培训</w:t>
      </w:r>
      <w:r>
        <w:rPr>
          <w:rFonts w:ascii="宋体" w:hAnsi="宋体"/>
          <w:b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农产品质量安全检测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firstLine="540" w:firstLineChars="225"/>
        <w:textAlignment w:val="auto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文件要求，我校现将相关“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  <w:t>教师专业技能竞赛教练培训 农产品质量安全检测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09:00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—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18:00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1.报到地点：苏州市姑苏区留园路477号，园外楼酒店大堂。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2.住宿地点：苏州市姑苏区留园路477号，园外楼酒店。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firstLine="540" w:firstLineChars="225"/>
        <w:textAlignment w:val="auto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、报到联系人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OLE_LINK22"/>
      <w:bookmarkStart w:id="1" w:name="OLE_LINK24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人：汪思源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联系电话：1</w:t>
      </w:r>
      <w:r>
        <w:rPr>
          <w:rFonts w:asciiTheme="minorEastAsia" w:hAnsiTheme="minorEastAsia" w:eastAsiaTheme="minorEastAsia" w:cstheme="minorEastAsia"/>
          <w:sz w:val="24"/>
          <w:szCs w:val="24"/>
        </w:rPr>
        <w:t>5051558681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asciiTheme="minorEastAsia" w:hAnsiTheme="minorEastAsia" w:eastAsiaTheme="minorEastAsia" w:cstheme="minorEastAsia"/>
          <w:sz w:val="24"/>
          <w:szCs w:val="24"/>
        </w:rPr>
        <w:t>492876207@qq.com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firstLine="540" w:firstLineChars="225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QQ群：   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857793405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五</w:t>
      </w:r>
      <w:r>
        <w:rPr>
          <w:rFonts w:asciiTheme="minorEastAsia" w:hAnsiTheme="minorEastAsia" w:eastAsiaTheme="minorEastAsia" w:cstheme="minorEastAsia"/>
          <w:b/>
          <w:sz w:val="24"/>
          <w:szCs w:val="24"/>
          <w:highlight w:val="none"/>
        </w:rPr>
        <w:t>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所有参会人员、工作人员、服务人员等（以下简称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参与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人员）均纳入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参与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人员健康管理。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.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所有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参与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人员做好个人防护，科学合理佩戴口罩并随身携带备用口罩。领导讲话和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讲课（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发言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）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时可不佩戴口罩。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.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做好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参会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人员健康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管理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、严格落实会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现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场实名签到，以便必要时开展追踪监测。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.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所有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参与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人员在进入会场前均要测量体温和核验健康码，体温≥37.3℃的人员和健康码显示黄码、红码人员不得进入。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.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参与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人员存在以下情形的人员，不得参会：确诊病例、疑似病例、无症状感染者和尚在隔离观察期的密切接触者、次密切接触者；本人及共同生活人 14 天内有发生本土疫情地区或境外旅居史的；28 天内有境外旅居史的；近 14 天有发热、咳嗽等症状未痊愈的，未排除传染病及身体不适者。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、交通线路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l．苏州站／苏州北广场汽车站：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①（火车站南广场）——乘坐游3公交车（往苏州公交金山路保养场方向；（火车站南广场地下站台）——乘坐4</w:t>
      </w:r>
      <w:r>
        <w:rPr>
          <w:rFonts w:asciiTheme="minorEastAsia" w:hAnsiTheme="minorEastAsia" w:eastAsiaTheme="minorEastAsia" w:cs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路东公交车（往体育中心首末站方向）——到达苏州农学院站点。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②距离3.4公里， 乘坐出租车约13元。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．苏州高铁北站：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①（步行转乘地铁）——二号线（往桑田岛方向，石路1</w:t>
      </w:r>
      <w:r>
        <w:rPr>
          <w:rFonts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号口出）——广济桥（石路）站台乘坐9</w:t>
      </w:r>
      <w:r>
        <w:rPr>
          <w:rFonts w:asciiTheme="minorEastAsia" w:hAnsiTheme="minorEastAsia" w:eastAsiaTheme="minorEastAsia" w:cstheme="minorEastAsia"/>
          <w:sz w:val="24"/>
          <w:szCs w:val="24"/>
        </w:rPr>
        <w:t>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公交车（往新庄立交交换枢纽站方向）——到达苏州农学院站点。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②距离1</w:t>
      </w:r>
      <w:r>
        <w:rPr>
          <w:rFonts w:asciiTheme="minorEastAsia" w:hAnsiTheme="minorEastAsia" w:eastAsiaTheme="minorEastAsia" w:cstheme="minorEastAsia"/>
          <w:sz w:val="24"/>
          <w:szCs w:val="24"/>
        </w:rPr>
        <w:t>3.4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公里，乘出租车约5</w:t>
      </w:r>
      <w:r>
        <w:rPr>
          <w:rFonts w:asciiTheme="minorEastAsia" w:hAnsiTheme="minorEastAsia" w:eastAsiaTheme="minorEastAsia" w:cs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苏州汽车南站：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①（出站步行转乘）——汽车南站站台乘坐933公交车（往新庄立交交换枢纽站方向）——前方到达苏州农学院站点。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②距离6</w:t>
      </w:r>
      <w:r>
        <w:rPr>
          <w:rFonts w:asciiTheme="minorEastAsia" w:hAnsiTheme="minorEastAsia" w:eastAsiaTheme="minorEastAsia" w:cstheme="minorEastAsia"/>
          <w:sz w:val="24"/>
          <w:szCs w:val="24"/>
        </w:rPr>
        <w:t>.6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公里，乘坐出租车约3</w:t>
      </w:r>
      <w:r>
        <w:rPr>
          <w:rFonts w:asciiTheme="minorEastAsia" w:hAnsiTheme="minorEastAsia" w:eastAsiaTheme="minorEastAsia" w:cs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苏州农业职业技术学院</w:t>
      </w: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2022年5月12日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pStyle w:val="2"/>
      </w:pP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校园周边交通图（注：培训地点苏州农学院）</w:t>
      </w:r>
    </w:p>
    <w:p/>
    <w:p>
      <w:r>
        <w:drawing>
          <wp:inline distT="0" distB="0" distL="0" distR="0">
            <wp:extent cx="5274310" cy="17748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1YzZmY2M2ODVhYjcxZjFmZGRlYzNmZWZhMWNjNTgifQ=="/>
  </w:docVars>
  <w:rsids>
    <w:rsidRoot w:val="00B80908"/>
    <w:rsid w:val="0007349E"/>
    <w:rsid w:val="0007387F"/>
    <w:rsid w:val="00106CDE"/>
    <w:rsid w:val="00106E20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16B85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601C3"/>
    <w:rsid w:val="008E0CCC"/>
    <w:rsid w:val="008F4A6A"/>
    <w:rsid w:val="00930A7D"/>
    <w:rsid w:val="009B1CB5"/>
    <w:rsid w:val="00B033BB"/>
    <w:rsid w:val="00B45544"/>
    <w:rsid w:val="00B80908"/>
    <w:rsid w:val="00BD71AC"/>
    <w:rsid w:val="00BF09BA"/>
    <w:rsid w:val="00C512FC"/>
    <w:rsid w:val="00CD5BAA"/>
    <w:rsid w:val="00CF1B7F"/>
    <w:rsid w:val="00D8460A"/>
    <w:rsid w:val="00DA5ED4"/>
    <w:rsid w:val="00DB79EB"/>
    <w:rsid w:val="00E04D75"/>
    <w:rsid w:val="00ED1BEF"/>
    <w:rsid w:val="00EE6256"/>
    <w:rsid w:val="00F225FC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4773C47"/>
    <w:rsid w:val="465543AD"/>
    <w:rsid w:val="46862D16"/>
    <w:rsid w:val="46CE1FF4"/>
    <w:rsid w:val="523362A8"/>
    <w:rsid w:val="53CE0635"/>
    <w:rsid w:val="5A212B61"/>
    <w:rsid w:val="5FB233C0"/>
    <w:rsid w:val="6E5072DE"/>
    <w:rsid w:val="705C6358"/>
    <w:rsid w:val="720119C5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line="560" w:lineRule="exact"/>
      <w:jc w:val="both"/>
      <w:outlineLvl w:val="2"/>
    </w:pPr>
    <w:rPr>
      <w:rFonts w:ascii="Times New Roman" w:hAnsi="Times New Roman" w:eastAsia="宋体" w:cs="Times New Roman"/>
      <w:b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页眉 字符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8"/>
    <w:link w:val="4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943</Words>
  <Characters>1037</Characters>
  <Lines>7</Lines>
  <Paragraphs>2</Paragraphs>
  <TotalTime>0</TotalTime>
  <ScaleCrop>false</ScaleCrop>
  <LinksUpToDate>false</LinksUpToDate>
  <CharactersWithSpaces>1052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2022-05-11T11:15:00Z</dcterms:created>
  <dc:creator>WYC</dc:creator>
  <cp:lastModifiedBy>周辉</cp:lastModifiedBy>
  <dcterms:modified xsi:type="dcterms:W3CDTF">2022-05-14T04:44:16Z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1327EBB51B13478BB2A7D657F3FF357A</vt:lpwstr>
  </property>
</Properties>
</file>