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solid" w:color="FFFFFF" w:fill="auto"/>
        <w:autoSpaceDN w:val="0"/>
        <w:spacing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hint="eastAsia" w:ascii="宋体" w:hAnsi="宋体"/>
          <w:b/>
          <w:sz w:val="28"/>
          <w:szCs w:val="28"/>
          <w:shd w:val="clear" w:color="auto" w:fill="FFFFFF"/>
          <w:lang w:val="en-US" w:eastAsia="zh-CN"/>
        </w:rPr>
        <w:t>扬州工业职业技术学院</w:t>
      </w:r>
      <w:r>
        <w:rPr>
          <w:rFonts w:hint="eastAsia" w:ascii="宋体" w:hAnsi="宋体"/>
          <w:b/>
          <w:sz w:val="28"/>
          <w:szCs w:val="28"/>
          <w:shd w:val="clear" w:color="auto" w:fill="FFFFFF"/>
        </w:rPr>
        <w:t>省级</w:t>
      </w:r>
      <w:r>
        <w:rPr>
          <w:rFonts w:ascii="宋体" w:hAnsi="宋体"/>
          <w:b/>
          <w:sz w:val="28"/>
          <w:szCs w:val="28"/>
          <w:shd w:val="clear" w:color="auto" w:fill="FFFFFF"/>
        </w:rPr>
        <w:t>培训项目</w:t>
      </w:r>
    </w:p>
    <w:p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hint="eastAsia" w:ascii="宋体" w:hAnsi="宋体"/>
          <w:b/>
          <w:sz w:val="28"/>
          <w:szCs w:val="28"/>
          <w:shd w:val="clear" w:color="auto" w:fill="FFFFFF"/>
        </w:rPr>
        <w:t>202</w:t>
      </w:r>
      <w:r>
        <w:rPr>
          <w:rFonts w:ascii="宋体" w:hAnsi="宋体"/>
          <w:b/>
          <w:sz w:val="28"/>
          <w:szCs w:val="28"/>
          <w:shd w:val="clear" w:color="auto" w:fill="FFFFFF"/>
        </w:rPr>
        <w:t>2</w:t>
      </w:r>
      <w:r>
        <w:rPr>
          <w:rFonts w:hint="eastAsia" w:ascii="宋体" w:hAnsi="宋体"/>
          <w:b/>
          <w:sz w:val="28"/>
          <w:szCs w:val="28"/>
          <w:shd w:val="clear" w:color="auto" w:fill="FFFFFF"/>
        </w:rPr>
        <w:t>GZSP</w:t>
      </w:r>
      <w:r>
        <w:rPr>
          <w:rFonts w:hint="eastAsia" w:ascii="宋体" w:hAnsi="宋体"/>
          <w:b/>
          <w:sz w:val="28"/>
          <w:szCs w:val="28"/>
          <w:shd w:val="clear" w:color="auto" w:fill="FFFFFF"/>
          <w:lang w:val="en-US" w:eastAsia="zh-CN"/>
        </w:rPr>
        <w:t>38</w:t>
      </w:r>
      <w:r>
        <w:rPr>
          <w:rFonts w:ascii="宋体" w:hAnsi="宋体"/>
          <w:b/>
          <w:sz w:val="28"/>
          <w:szCs w:val="28"/>
          <w:shd w:val="clear" w:color="auto" w:fill="FFFFFF"/>
        </w:rPr>
        <w:t>（</w:t>
      </w:r>
      <w:r>
        <w:rPr>
          <w:rFonts w:hint="eastAsia" w:ascii="宋体" w:hAnsi="宋体"/>
          <w:b/>
          <w:sz w:val="28"/>
          <w:szCs w:val="28"/>
          <w:shd w:val="clear" w:color="auto" w:fill="FFFFFF"/>
          <w:lang w:val="en-US" w:eastAsia="zh-CN"/>
        </w:rPr>
        <w:t>全国职业院校技能大赛化学实验技术教练培训</w:t>
      </w:r>
      <w:r>
        <w:rPr>
          <w:rFonts w:hint="eastAsia" w:ascii="宋体" w:hAnsi="宋体"/>
          <w:b/>
          <w:sz w:val="28"/>
          <w:szCs w:val="28"/>
          <w:shd w:val="clear" w:color="auto" w:fill="FFFFFF"/>
        </w:rPr>
        <w:t>）开班</w:t>
      </w:r>
      <w:r>
        <w:rPr>
          <w:rFonts w:ascii="宋体" w:hAnsi="宋体"/>
          <w:b/>
          <w:sz w:val="28"/>
          <w:szCs w:val="28"/>
          <w:shd w:val="clear" w:color="auto" w:fill="FFFFFF"/>
        </w:rPr>
        <w:t>通知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各位学员:</w:t>
      </w:r>
    </w:p>
    <w:p>
      <w:pPr>
        <w:shd w:val="solid" w:color="FFFFFF" w:fill="auto"/>
        <w:autoSpaceDN w:val="0"/>
        <w:spacing w:line="360" w:lineRule="auto"/>
        <w:ind w:firstLine="540" w:firstLineChars="225"/>
        <w:rPr>
          <w:rFonts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根据</w:t>
      </w:r>
      <w:r>
        <w:rPr>
          <w:rFonts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《省教育厅关于做好2022年职业院校教师培训工作的通知》（苏教师函〔2022〕7号）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文件要求，我校现将相关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江苏省高职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全国职业院校技能大赛化学实验技术教练培训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”培训项目培训报到事项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具体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通知如下：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一、培训时间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202</w:t>
      </w:r>
      <w:r>
        <w:rPr>
          <w:rFonts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年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日—202</w:t>
      </w:r>
      <w:r>
        <w:rPr>
          <w:rFonts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年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日（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13:00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—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17:00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报到）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二、报到地点及住宿安排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1.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报到地点：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新世纪大酒店（邗江区维扬路101号）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2.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住宿地点：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新世纪大酒店（邗江区维扬路101号）</w:t>
      </w:r>
    </w:p>
    <w:p>
      <w:pPr>
        <w:shd w:val="solid" w:color="FFFFFF" w:fill="auto"/>
        <w:autoSpaceDN w:val="0"/>
        <w:spacing w:line="360" w:lineRule="auto"/>
        <w:rPr>
          <w:rFonts w:asciiTheme="minorEastAsia" w:hAnsiTheme="minorEastAsia" w:eastAsiaTheme="minorEastAsia" w:cstheme="minorEastAsia"/>
          <w:color w:val="FF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三、培训费用</w:t>
      </w:r>
    </w:p>
    <w:p>
      <w:pPr>
        <w:shd w:val="solid" w:color="FFFFFF" w:fill="auto"/>
        <w:autoSpaceDN w:val="0"/>
        <w:spacing w:line="360" w:lineRule="auto"/>
        <w:ind w:firstLine="540" w:firstLineChars="225"/>
        <w:rPr>
          <w:rFonts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参考（培训经费、食宿费由国家财政专项经费承担，交通费由学员所在单位承担，培训期间食宿统一安排等）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四、携带物品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身份证；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移动通讯工具、笔记本电脑；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换洗衣物；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防疫承诺书（参培人员健康状况排查承诺书、</w:t>
      </w:r>
      <w:bookmarkStart w:id="0" w:name="_Toc69312103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个人健康状况承诺书</w:t>
      </w:r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、酒店居住承诺书）。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五、报到联系人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1" w:name="OLE_LINK24"/>
      <w:bookmarkStart w:id="2" w:name="OLE_LINK22"/>
      <w:r>
        <w:rPr>
          <w:rFonts w:hint="eastAsia" w:asciiTheme="minorEastAsia" w:hAnsiTheme="minorEastAsia" w:eastAsiaTheme="minorEastAsia" w:cstheme="minorEastAsia"/>
          <w:sz w:val="24"/>
          <w:szCs w:val="24"/>
        </w:rPr>
        <w:t>联 系 人：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陈凯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联系电话：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13270502886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电子邮箱：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chenk@ypi.edu.cn</w:t>
      </w:r>
    </w:p>
    <w:p>
      <w:pPr>
        <w:shd w:val="solid" w:color="FFFFFF" w:fill="auto"/>
        <w:autoSpaceDN w:val="0"/>
        <w:spacing w:line="360" w:lineRule="auto"/>
        <w:ind w:firstLine="540" w:firstLineChars="225"/>
        <w:jc w:val="left"/>
        <w:rPr>
          <w:rFonts w:asciiTheme="minorEastAsia" w:hAnsiTheme="minorEastAsia" w:eastAsiaTheme="minorEastAsia" w:cs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QQ群：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  <w:lang w:val="en-US" w:eastAsia="zh-CN"/>
        </w:rPr>
        <w:t>913695959-2022江苏省化学实验技术教练培训群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 xml:space="preserve">   </w:t>
      </w:r>
    </w:p>
    <w:p>
      <w:pPr>
        <w:shd w:val="solid" w:color="FFFFFF" w:fill="auto"/>
        <w:autoSpaceDN w:val="0"/>
        <w:spacing w:line="360" w:lineRule="auto"/>
        <w:ind w:firstLine="540" w:firstLineChars="225"/>
        <w:jc w:val="left"/>
        <w:rPr>
          <w:rFonts w:asciiTheme="minorEastAsia" w:hAnsiTheme="minorEastAsia" w:eastAsiaTheme="minorEastAsia" w:cs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微信群：202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江苏省化学实验室技术教练培训群</w:t>
      </w:r>
    </w:p>
    <w:p>
      <w:pPr>
        <w:numPr>
          <w:ilvl w:val="0"/>
          <w:numId w:val="1"/>
        </w:num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asciiTheme="minorEastAsia" w:hAnsiTheme="minorEastAsia" w:eastAsiaTheme="minorEastAsia" w:cstheme="minorEastAsia"/>
          <w:b/>
          <w:sz w:val="24"/>
          <w:szCs w:val="24"/>
        </w:rPr>
        <w:t>疫情防控要求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（一）报道要求</w:t>
      </w:r>
    </w:p>
    <w:p>
      <w:pPr>
        <w:numPr>
          <w:ilvl w:val="0"/>
          <w:numId w:val="2"/>
        </w:numPr>
        <w:shd w:val="solid" w:color="FFFFFF" w:fill="auto"/>
        <w:autoSpaceDN w:val="0"/>
        <w:spacing w:line="360" w:lineRule="auto"/>
        <w:ind w:firstLine="540" w:firstLineChars="225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所有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参培学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员报到时需提供：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shd w:val="clear" w:color="auto" w:fill="FFFFFF"/>
        </w:rPr>
        <w:t>48小时内核酸阴性证明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、行程码、绿色健康码、防疫承诺书（</w:t>
      </w:r>
      <w:bookmarkStart w:id="3" w:name="_Toc69312102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参赛人员健康状况排查承诺书</w:t>
      </w:r>
      <w:bookmarkEnd w:id="3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、个人健康状况承诺书、酒店居住承诺书），无法提供以上材料者不得报到。</w:t>
      </w:r>
    </w:p>
    <w:p>
      <w:pPr>
        <w:numPr>
          <w:ilvl w:val="0"/>
          <w:numId w:val="2"/>
        </w:numPr>
        <w:shd w:val="solid" w:color="FFFFFF" w:fill="auto"/>
        <w:autoSpaceDN w:val="0"/>
        <w:spacing w:line="360" w:lineRule="auto"/>
        <w:ind w:left="0" w:leftChars="0" w:firstLine="540" w:firstLineChars="225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所有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参培学员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必须出具承诺书，承诺14天内无江阴、常州经济开发区、昆山、太仓、仪征、靖江等地区旅居史和接触史，承诺书加盖学校公章。</w:t>
      </w:r>
    </w:p>
    <w:p>
      <w:pPr>
        <w:numPr>
          <w:ilvl w:val="0"/>
          <w:numId w:val="2"/>
        </w:numPr>
        <w:shd w:val="solid" w:color="FFFFFF" w:fill="auto"/>
        <w:autoSpaceDN w:val="0"/>
        <w:spacing w:line="360" w:lineRule="auto"/>
        <w:ind w:left="0" w:leftChars="0" w:firstLine="540" w:firstLineChars="225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出发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shd w:val="clear" w:color="auto" w:fill="FFFFFF"/>
        </w:rPr>
        <w:t>当日做完核酸检测后再到扬州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（酒店当日不安排核酸检测），要求单人单管。</w:t>
      </w:r>
    </w:p>
    <w:p>
      <w:pPr>
        <w:shd w:val="solid" w:color="FFFFFF" w:fill="auto"/>
        <w:autoSpaceDN w:val="0"/>
        <w:spacing w:line="360" w:lineRule="auto"/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防疫要求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1.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单位应合理安排参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人员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并提前向我校报备。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2.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做好健康监测和信息摸排。进校人员需提供进校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shd w:val="clear" w:color="auto" w:fill="FFFFFF"/>
        </w:rPr>
        <w:t>前14天的出行轨迹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（通过手机短信、社区疫情管理工具及同行查询工具查询）和实时更新的健康码，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shd w:val="clear" w:color="auto" w:fill="FFFFFF"/>
        </w:rPr>
        <w:t>连续3天核酸检测阴性报告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，判断是否来自、停留或途经疫情高风险或中风险地区、是否有密切接触史、是否存在发热及咳嗽等异常症状，仔细审核、分类处理，依据流行病学史和健康状况，确定批准进校人员名单。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3.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执行疫情属地管理政策。有关防控措施将根据疫情形势及时动态调整，请时刻关注江苏省及扬州市的疫情防控要求，严格执行江苏省及扬州市每天的疫情防控政策及措施要求。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4.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人员在途中的注意事项。出发时随身携带足量备用的一次性使用医用口罩或医用外科口罩，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培训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当天须自备口罩。疫情当前，请自驾车来校，请勿搭乘公共交通工具。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5.“3+11”人员3天集中居住期间必须遵循单人单间、封闭管理，不得私自离开居住房间，如有违反，重新计算隔离时间，后果自行承担。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6.在扬期间每天在酒店内集中进行核酸检测、测量体温。</w:t>
      </w:r>
    </w:p>
    <w:p>
      <w:pPr>
        <w:numPr>
          <w:ilvl w:val="0"/>
          <w:numId w:val="0"/>
        </w:numPr>
        <w:shd w:val="solid" w:color="FFFFFF" w:fill="auto"/>
        <w:autoSpaceDN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7.注意事项。进校当日，所有人员根据学校通知方案到校，出示健康码、行程码、连续3天核酸检测阴性报告等进校证明后，开展体温测量。人员间隔1.5米以上，依次排队，避免拥挤。人员必须全程佩戴口罩。</w:t>
      </w:r>
    </w:p>
    <w:bookmarkEnd w:id="1"/>
    <w:bookmarkEnd w:id="2"/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七、交通线路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建议自驾至住宿酒店，酒店内有停车场，导航地址：扬州市邗江区维扬路101号，新世纪大酒店（南门）。培训期间酒店至学校的交通由培训学校统一安排。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spacing w:line="360" w:lineRule="auto"/>
        <w:ind w:firstLine="6484" w:firstLineChars="2702"/>
        <w:jc w:val="left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720" w:firstLineChars="300"/>
        <w:jc w:val="righ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扬州工业职业技术学院</w:t>
      </w:r>
    </w:p>
    <w:p>
      <w:pPr>
        <w:spacing w:line="360" w:lineRule="auto"/>
        <w:ind w:right="420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202</w:t>
      </w:r>
      <w:r>
        <w:rPr>
          <w:rFonts w:asciiTheme="minorEastAsia" w:hAnsiTheme="minorEastAsia" w:eastAsiaTheme="minorEastAsia"/>
          <w:sz w:val="24"/>
          <w:szCs w:val="24"/>
        </w:rPr>
        <w:t>2年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eastAsiaTheme="minorEastAsia"/>
          <w:sz w:val="24"/>
          <w:szCs w:val="24"/>
        </w:rPr>
        <w:t>月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sz w:val="24"/>
          <w:szCs w:val="24"/>
        </w:rPr>
        <w:t>日</w:t>
      </w:r>
    </w:p>
    <w:p>
      <w:pPr>
        <w:spacing w:line="360" w:lineRule="auto"/>
        <w:ind w:right="420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附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酒店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>周边交通图</w:t>
      </w:r>
    </w:p>
    <w:p>
      <w:r>
        <w:drawing>
          <wp:inline distT="0" distB="0" distL="114300" distR="114300">
            <wp:extent cx="5267325" cy="348551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21043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ageBreakBefore/>
        <w:spacing w:line="700" w:lineRule="exact"/>
        <w:rPr>
          <w:rFonts w:eastAsia="华文中宋"/>
          <w:b/>
          <w:sz w:val="32"/>
          <w:szCs w:val="44"/>
        </w:rPr>
      </w:pPr>
      <w:r>
        <w:rPr>
          <w:rFonts w:hint="eastAsia" w:eastAsia="华文中宋"/>
          <w:b/>
          <w:sz w:val="32"/>
          <w:szCs w:val="44"/>
        </w:rPr>
        <w:t>附件1：</w:t>
      </w:r>
    </w:p>
    <w:p>
      <w:pPr>
        <w:spacing w:line="700" w:lineRule="exact"/>
        <w:jc w:val="center"/>
        <w:rPr>
          <w:rFonts w:eastAsia="华文中宋"/>
          <w:b/>
          <w:sz w:val="44"/>
          <w:szCs w:val="44"/>
        </w:rPr>
      </w:pPr>
      <w:r>
        <w:rPr>
          <w:rFonts w:hint="eastAsia" w:eastAsia="华文中宋"/>
          <w:b/>
          <w:sz w:val="44"/>
          <w:szCs w:val="44"/>
        </w:rPr>
        <w:t>参</w:t>
      </w:r>
      <w:r>
        <w:rPr>
          <w:rFonts w:hint="eastAsia" w:eastAsia="华文中宋"/>
          <w:b/>
          <w:sz w:val="44"/>
          <w:szCs w:val="44"/>
          <w:lang w:val="en-US" w:eastAsia="zh-CN"/>
        </w:rPr>
        <w:t>培</w:t>
      </w:r>
      <w:r>
        <w:rPr>
          <w:rFonts w:hint="eastAsia" w:eastAsia="华文中宋"/>
          <w:b/>
          <w:sz w:val="44"/>
          <w:szCs w:val="44"/>
        </w:rPr>
        <w:t>人员健康状况排查承诺书</w:t>
      </w:r>
    </w:p>
    <w:p>
      <w:pPr>
        <w:spacing w:line="440" w:lineRule="exact"/>
        <w:jc w:val="center"/>
        <w:rPr>
          <w:b/>
          <w:bCs/>
          <w:sz w:val="40"/>
          <w:szCs w:val="40"/>
        </w:rPr>
      </w:pPr>
    </w:p>
    <w:tbl>
      <w:tblPr>
        <w:tblStyle w:val="5"/>
        <w:tblW w:w="8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3402"/>
        <w:gridCol w:w="1350"/>
        <w:gridCol w:w="332"/>
        <w:gridCol w:w="993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学校</w:t>
            </w:r>
            <w:r>
              <w:rPr>
                <w:rFonts w:hint="eastAsia"/>
                <w:sz w:val="22"/>
                <w:szCs w:val="28"/>
              </w:rPr>
              <w:t>名称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2"/>
                <w:szCs w:val="36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default" w:eastAsia="宋体"/>
                <w:sz w:val="22"/>
                <w:szCs w:val="36"/>
                <w:lang w:val="en-US" w:eastAsia="zh-CN"/>
              </w:rPr>
            </w:pPr>
            <w:r>
              <w:rPr>
                <w:rFonts w:hint="eastAsia"/>
                <w:sz w:val="22"/>
                <w:szCs w:val="36"/>
                <w:lang w:val="en-US" w:eastAsia="zh-CN"/>
              </w:rPr>
              <w:t>学员姓名</w:t>
            </w:r>
          </w:p>
        </w:tc>
        <w:tc>
          <w:tcPr>
            <w:tcW w:w="21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2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健</w:t>
            </w:r>
          </w:p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康</w:t>
            </w:r>
          </w:p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状</w:t>
            </w:r>
          </w:p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况</w:t>
            </w:r>
          </w:p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信</w:t>
            </w:r>
          </w:p>
          <w:p>
            <w:pPr>
              <w:spacing w:line="380" w:lineRule="exact"/>
              <w:jc w:val="center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息</w:t>
            </w:r>
          </w:p>
          <w:p>
            <w:pPr>
              <w:spacing w:line="380" w:lineRule="exact"/>
              <w:jc w:val="center"/>
              <w:rPr>
                <w:color w:val="000000"/>
                <w:sz w:val="22"/>
                <w:szCs w:val="28"/>
              </w:rPr>
            </w:pPr>
          </w:p>
        </w:tc>
        <w:tc>
          <w:tcPr>
            <w:tcW w:w="50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已排查参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培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人员（含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专家、驾驶员等工作人员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），赛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>前14天内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没有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>中、高风险地区旅居史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或赛前28天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>国（境）外旅居史。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是□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 w:val="22"/>
                <w:szCs w:val="28"/>
              </w:rPr>
            </w:pPr>
          </w:p>
        </w:tc>
        <w:tc>
          <w:tcPr>
            <w:tcW w:w="50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color w:val="000000"/>
                <w:sz w:val="22"/>
                <w:szCs w:val="28"/>
                <w:lang w:val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已排查参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培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人员（含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专家、驾驶员等工作人员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），赛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>前14天内是否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密切接触新冠肺炎确诊病例、疑似病例或无症状感染者。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是□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 w:val="22"/>
                <w:szCs w:val="28"/>
              </w:rPr>
            </w:pPr>
          </w:p>
        </w:tc>
        <w:tc>
          <w:tcPr>
            <w:tcW w:w="50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已排查参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培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人员（含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en-US" w:eastAsia="zh-CN"/>
              </w:rPr>
              <w:t>专家、驾驶员等工作人员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）发热或咳嗽等呼吸道症状。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是□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 w:val="22"/>
                <w:szCs w:val="28"/>
              </w:rPr>
            </w:pPr>
          </w:p>
        </w:tc>
        <w:tc>
          <w:tcPr>
            <w:tcW w:w="50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color w:val="000000"/>
                <w:kern w:val="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对参赛选手已排查</w:t>
            </w:r>
            <w:r>
              <w:rPr>
                <w:color w:val="000000"/>
                <w:kern w:val="0"/>
                <w:sz w:val="22"/>
                <w:szCs w:val="28"/>
              </w:rPr>
              <w:t>14天内无江阴、常州经济开发区、昆山、太仓、仪征、靖江等地区旅居和接触史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是□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2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5" w:hRule="atLeast"/>
          <w:jc w:val="center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学</w:t>
            </w:r>
          </w:p>
          <w:p>
            <w:pPr>
              <w:spacing w:line="380" w:lineRule="exact"/>
              <w:jc w:val="center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校</w:t>
            </w:r>
          </w:p>
          <w:p>
            <w:pPr>
              <w:spacing w:line="380" w:lineRule="exact"/>
              <w:jc w:val="center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盖</w:t>
            </w:r>
          </w:p>
          <w:p>
            <w:pPr>
              <w:spacing w:line="380" w:lineRule="exact"/>
              <w:jc w:val="center"/>
              <w:rPr>
                <w:color w:val="000000"/>
                <w:sz w:val="22"/>
                <w:szCs w:val="28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>章</w:t>
            </w:r>
          </w:p>
        </w:tc>
        <w:tc>
          <w:tcPr>
            <w:tcW w:w="69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ind w:firstLine="440" w:firstLineChars="200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rPr>
                <w:color w:val="000000"/>
                <w:sz w:val="22"/>
                <w:szCs w:val="28"/>
                <w:lang w:val="zh-CN"/>
              </w:rPr>
            </w:pPr>
          </w:p>
          <w:p>
            <w:pPr>
              <w:spacing w:line="440" w:lineRule="exact"/>
              <w:jc w:val="center"/>
              <w:rPr>
                <w:color w:val="000000"/>
                <w:kern w:val="0"/>
                <w:sz w:val="22"/>
                <w:szCs w:val="28"/>
                <w:lang w:val="zh-CN"/>
              </w:rPr>
            </w:pP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 xml:space="preserve">                                年 </w:t>
            </w:r>
            <w:r>
              <w:rPr>
                <w:rFonts w:hint="eastAsia"/>
                <w:color w:val="000000"/>
                <w:kern w:val="0"/>
                <w:sz w:val="22"/>
                <w:szCs w:val="28"/>
              </w:rPr>
              <w:t xml:space="preserve"> </w:t>
            </w:r>
            <w:r>
              <w:rPr>
                <w:color w:val="000000"/>
                <w:kern w:val="0"/>
                <w:sz w:val="22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>月</w:t>
            </w:r>
            <w:r>
              <w:rPr>
                <w:color w:val="000000"/>
                <w:kern w:val="0"/>
                <w:sz w:val="22"/>
                <w:szCs w:val="28"/>
                <w:lang w:val="zh-CN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  <w:szCs w:val="28"/>
                <w:lang w:val="zh-CN"/>
              </w:rPr>
              <w:t xml:space="preserve">日  </w:t>
            </w:r>
          </w:p>
          <w:p>
            <w:pPr>
              <w:spacing w:line="440" w:lineRule="exact"/>
              <w:jc w:val="center"/>
              <w:rPr>
                <w:color w:val="000000"/>
                <w:sz w:val="22"/>
                <w:szCs w:val="28"/>
                <w:lang w:val="zh-CN"/>
              </w:rPr>
            </w:pPr>
          </w:p>
        </w:tc>
      </w:tr>
    </w:tbl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Arial"/>
          <w:sz w:val="28"/>
          <w:szCs w:val="28"/>
        </w:rPr>
      </w:pPr>
      <w:r>
        <w:rPr>
          <w:rFonts w:ascii="仿宋" w:hAnsi="仿宋" w:eastAsia="仿宋" w:cs="Arial"/>
          <w:sz w:val="28"/>
          <w:szCs w:val="28"/>
        </w:rPr>
        <w:br w:type="page"/>
      </w:r>
    </w:p>
    <w:p>
      <w:pPr>
        <w:spacing w:line="700" w:lineRule="exact"/>
        <w:rPr>
          <w:rFonts w:eastAsia="华文中宋"/>
          <w:b/>
          <w:sz w:val="32"/>
          <w:szCs w:val="44"/>
        </w:rPr>
      </w:pPr>
      <w:r>
        <w:rPr>
          <w:rFonts w:hint="eastAsia" w:eastAsia="华文中宋"/>
          <w:b/>
          <w:sz w:val="32"/>
          <w:szCs w:val="44"/>
        </w:rPr>
        <w:t>附件</w:t>
      </w:r>
      <w:r>
        <w:rPr>
          <w:rFonts w:eastAsia="华文中宋"/>
          <w:b/>
          <w:sz w:val="32"/>
          <w:szCs w:val="44"/>
        </w:rPr>
        <w:t>2</w:t>
      </w:r>
      <w:r>
        <w:rPr>
          <w:rFonts w:hint="eastAsia" w:eastAsia="华文中宋"/>
          <w:b/>
          <w:sz w:val="32"/>
          <w:szCs w:val="44"/>
        </w:rPr>
        <w:t>：</w:t>
      </w:r>
    </w:p>
    <w:p>
      <w:pPr>
        <w:spacing w:line="700" w:lineRule="exact"/>
        <w:jc w:val="center"/>
        <w:rPr>
          <w:rFonts w:eastAsia="华文中宋"/>
          <w:b/>
          <w:sz w:val="44"/>
          <w:szCs w:val="44"/>
        </w:rPr>
      </w:pPr>
      <w:r>
        <w:rPr>
          <w:rFonts w:hint="eastAsia" w:eastAsia="华文中宋"/>
          <w:b/>
          <w:sz w:val="44"/>
          <w:szCs w:val="44"/>
        </w:rPr>
        <w:t>个人健康状况承诺书</w:t>
      </w:r>
    </w:p>
    <w:p>
      <w:pPr>
        <w:jc w:val="center"/>
        <w:rPr>
          <w:rFonts w:eastAsia="华文中宋"/>
          <w:b/>
          <w:sz w:val="44"/>
          <w:szCs w:val="44"/>
        </w:rPr>
      </w:pPr>
    </w:p>
    <w:tbl>
      <w:tblPr>
        <w:tblStyle w:val="5"/>
        <w:tblpPr w:leftFromText="180" w:rightFromText="180" w:vertAnchor="text" w:horzAnchor="page" w:tblpXSpec="center" w:tblpY="188"/>
        <w:tblOverlap w:val="never"/>
        <w:tblW w:w="8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316"/>
        <w:gridCol w:w="932"/>
        <w:gridCol w:w="1089"/>
        <w:gridCol w:w="1555"/>
        <w:gridCol w:w="779"/>
        <w:gridCol w:w="850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姓名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性别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身份证号</w:t>
            </w:r>
          </w:p>
        </w:tc>
        <w:tc>
          <w:tcPr>
            <w:tcW w:w="23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单位</w:t>
            </w:r>
          </w:p>
        </w:tc>
        <w:tc>
          <w:tcPr>
            <w:tcW w:w="33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个人手机</w:t>
            </w:r>
          </w:p>
        </w:tc>
        <w:tc>
          <w:tcPr>
            <w:tcW w:w="23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家庭住址</w:t>
            </w:r>
          </w:p>
        </w:tc>
        <w:tc>
          <w:tcPr>
            <w:tcW w:w="723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健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康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状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况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信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息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</w:rPr>
            </w:pPr>
          </w:p>
        </w:tc>
        <w:tc>
          <w:tcPr>
            <w:tcW w:w="5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本人前14天内是否有中、高风险地区旅居史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或前28天是否有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国（境）外旅居史。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8"/>
              </w:rPr>
            </w:pPr>
          </w:p>
        </w:tc>
        <w:tc>
          <w:tcPr>
            <w:tcW w:w="5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本人前14天内是否有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江苏省外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旅居史。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8"/>
              </w:rPr>
            </w:pPr>
          </w:p>
        </w:tc>
        <w:tc>
          <w:tcPr>
            <w:tcW w:w="5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本人前14天内是否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密切接触新冠肺炎确诊病例、疑似病例或无症状感染者。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8"/>
              </w:rPr>
            </w:pPr>
          </w:p>
        </w:tc>
        <w:tc>
          <w:tcPr>
            <w:tcW w:w="5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近期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是否出现发热、乏力、干咳、呼吸困难等症状。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8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4"/>
                <w:szCs w:val="28"/>
              </w:rPr>
            </w:pPr>
          </w:p>
        </w:tc>
        <w:tc>
          <w:tcPr>
            <w:tcW w:w="5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本人近</w:t>
            </w:r>
            <w:r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  <w:t>14天内无江阴、常州经济开发区、昆山、太仓、仪征、靖江等地区旅居和接触史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是□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9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个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人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承</w:t>
            </w:r>
          </w:p>
          <w:p>
            <w:pPr>
              <w:spacing w:line="38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>诺</w:t>
            </w:r>
          </w:p>
        </w:tc>
        <w:tc>
          <w:tcPr>
            <w:tcW w:w="723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40" w:lineRule="exact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</w:p>
          <w:p>
            <w:pPr>
              <w:spacing w:line="440" w:lineRule="exact"/>
              <w:ind w:firstLine="480" w:firstLineChars="200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本人在此郑重承诺：填报、提交和现场出示的所有信息（证明）均真实、准确、完整、有效，自愿承担因不实承诺应承担的相关责任，接受相应处理。在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en-US" w:eastAsia="zh-CN"/>
              </w:rPr>
              <w:t>培训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期间严格遵守疫情防控纪律，服从现场工作人员管理及疫情防控工作安排。</w:t>
            </w:r>
          </w:p>
          <w:p>
            <w:pPr>
              <w:spacing w:line="440" w:lineRule="exact"/>
              <w:ind w:firstLine="480" w:firstLineChars="200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</w:p>
          <w:p>
            <w:pPr>
              <w:tabs>
                <w:tab w:val="left" w:pos="4785"/>
              </w:tabs>
              <w:spacing w:line="440" w:lineRule="exact"/>
              <w:ind w:firstLine="480" w:firstLineChars="200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>本人签名：</w:t>
            </w:r>
            <w:r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  <w:tab/>
            </w:r>
          </w:p>
          <w:p>
            <w:pPr>
              <w:spacing w:line="440" w:lineRule="exact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</w:p>
          <w:p>
            <w:pPr>
              <w:spacing w:line="440" w:lineRule="exact"/>
              <w:jc w:val="center"/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                                </w:t>
            </w:r>
            <w:r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年 </w:t>
            </w:r>
            <w:r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月   </w:t>
            </w:r>
            <w:r>
              <w:rPr>
                <w:rFonts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8"/>
                <w:lang w:val="zh-CN"/>
              </w:rPr>
              <w:t xml:space="preserve">日  </w:t>
            </w:r>
          </w:p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8"/>
                <w:lang w:val="zh-CN"/>
              </w:rPr>
            </w:pPr>
          </w:p>
        </w:tc>
      </w:tr>
    </w:tbl>
    <w:p>
      <w:pPr>
        <w:spacing w:line="700" w:lineRule="exact"/>
        <w:rPr>
          <w:rFonts w:eastAsia="华文中宋"/>
          <w:b/>
          <w:sz w:val="32"/>
          <w:szCs w:val="44"/>
        </w:rPr>
      </w:pPr>
      <w:r>
        <w:rPr>
          <w:rFonts w:hint="eastAsia" w:eastAsia="华文中宋"/>
          <w:b/>
          <w:sz w:val="32"/>
          <w:szCs w:val="44"/>
        </w:rPr>
        <w:t>附件</w:t>
      </w:r>
      <w:r>
        <w:rPr>
          <w:rFonts w:eastAsia="华文中宋"/>
          <w:b/>
          <w:sz w:val="32"/>
          <w:szCs w:val="44"/>
        </w:rPr>
        <w:t>3</w:t>
      </w:r>
      <w:r>
        <w:rPr>
          <w:rFonts w:hint="eastAsia" w:eastAsia="华文中宋"/>
          <w:b/>
          <w:sz w:val="32"/>
          <w:szCs w:val="44"/>
        </w:rPr>
        <w:t>：</w:t>
      </w:r>
    </w:p>
    <w:p>
      <w:pPr>
        <w:spacing w:after="100" w:afterAutospacing="1"/>
        <w:jc w:val="center"/>
        <w:textAlignment w:val="baseline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酒店居住承诺书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在疫情防控期间，每个人都是自身健康的第一责任人，也对家庭和社会负有责任。为较好的配合做好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省培</w:t>
      </w:r>
      <w:r>
        <w:rPr>
          <w:rFonts w:hint="eastAsia" w:ascii="仿宋" w:hAnsi="仿宋" w:eastAsia="仿宋"/>
          <w:sz w:val="32"/>
          <w:szCs w:val="32"/>
        </w:rPr>
        <w:t>相关工作，完成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培训</w:t>
      </w:r>
      <w:r>
        <w:rPr>
          <w:rFonts w:hint="eastAsia" w:ascii="仿宋" w:hAnsi="仿宋" w:eastAsia="仿宋"/>
          <w:sz w:val="32"/>
          <w:szCs w:val="32"/>
        </w:rPr>
        <w:t>任务，本人郑重承诺：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遵守各项法律法规和疫情防控管理规定，自进入酒店开始严格健康监测至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培训</w:t>
      </w:r>
      <w:r>
        <w:rPr>
          <w:rFonts w:hint="eastAsia" w:ascii="仿宋" w:hAnsi="仿宋" w:eastAsia="仿宋"/>
          <w:sz w:val="32"/>
          <w:szCs w:val="32"/>
        </w:rPr>
        <w:t>结束，未经批准绝不离开本人居住的房间。若有违反，将按照防疫要求重新计算监测时间，因此造成的全部后果由本人承担。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</w:rPr>
        <w:t>严格按要求做好体温、症状等日常监测，并按规定频次开展核酸检测，应检尽检，如有异常及时向集中居住点驻点老师汇报。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.注重个人防护，规范佩戴口罩，不聚集、不无防护交谈，不点外卖及收取快递。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.爱护公物守规矩，自觉维持室内卫生。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如违反相关疫情防控规定，造成疫情传播相关后果的，本人将承担相应的法律责任。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4480" w:firstLineChars="14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承诺人：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   </w:t>
      </w:r>
    </w:p>
    <w:p>
      <w:pPr>
        <w:spacing w:line="560" w:lineRule="exact"/>
        <w:ind w:firstLine="4800" w:firstLineChars="15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2022年5月  日</w:t>
      </w: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>
      <w:pPr>
        <w:spacing w:after="100" w:afterAutospacing="1"/>
        <w:jc w:val="center"/>
        <w:textAlignment w:val="baseline"/>
        <w:rPr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集中居住注意事项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因周边省市疫情形势严峻，为确保安全，所有入住人员在集中居住期间，不得外出。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入住期间用餐均由工作人员送至房间门口，相邻、对门的入住人员应错峰取餐，取餐时规范佩戴口罩，避免交谈和停留。不允许点外卖及收取快递，如有生活必需品确需配送，由工作人员送至居住对象房间门口。集中居住期间不与工作人员产生直接接触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入住人员每日早晚各开展1次体温测量并在居住点微信群中进行健康状况申报打卡。症状不限于发热、干咳、乏力、鼻塞、流涕、咽痛、嗅觉味觉减退、结膜炎、肌痛和腹泻，工作人员做好记录。</w:t>
      </w:r>
    </w:p>
    <w:p>
      <w:pPr>
        <w:spacing w:line="560" w:lineRule="exact"/>
        <w:ind w:firstLine="640" w:firstLineChars="200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为减少接触风险，集中居住期间，无特殊情况不安排房间保洁服务，入住人员应自觉维护室内卫生，生活垃圾要日产日清，入住人员将生活垃圾扎口后放至房间门口，由工作人员定时回收处理。</w:t>
      </w:r>
    </w:p>
    <w:p>
      <w:pPr>
        <w:spacing w:line="560" w:lineRule="exact"/>
        <w:ind w:firstLine="640" w:firstLineChars="200"/>
        <w:textAlignment w:val="baseline"/>
        <w:rPr>
          <w:sz w:val="36"/>
          <w:szCs w:val="36"/>
        </w:rPr>
      </w:pPr>
      <w:r>
        <w:rPr>
          <w:rFonts w:hint="eastAsia" w:ascii="仿宋" w:hAnsi="仿宋" w:eastAsia="仿宋"/>
          <w:sz w:val="32"/>
          <w:szCs w:val="32"/>
        </w:rPr>
        <w:t>集中居住期间，气温逐步升高，为避免出现感冒、发烧等不良症状，影响正常参加考试，建议入住人员不使用空调（如果是中央空调，绝对禁止使用）。请入住人员保持规律的作息时间，适当锻炼身体，不大声喧哗影响他人。</w:t>
      </w:r>
    </w:p>
    <w:p>
      <w:pPr>
        <w:pStyle w:val="10"/>
        <w:spacing w:line="560" w:lineRule="exact"/>
        <w:ind w:firstLine="640"/>
        <w:rPr>
          <w:rFonts w:ascii="仿宋" w:hAnsi="仿宋" w:eastAsia="仿宋"/>
          <w:sz w:val="32"/>
          <w:szCs w:val="32"/>
        </w:rPr>
      </w:pPr>
    </w:p>
    <w:p/>
    <w:p/>
    <w:p/>
    <w:p/>
    <w:p/>
    <w:p>
      <w:pPr>
        <w:rPr>
          <w:rFonts w:hint="eastAsia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5A48DA"/>
    <w:multiLevelType w:val="singleLevel"/>
    <w:tmpl w:val="B65A48D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2292477"/>
    <w:multiLevelType w:val="singleLevel"/>
    <w:tmpl w:val="7229247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MzRiMzQxYzk3OGU0NjM0YmRmMDUxM2UyMzdmM2QifQ=="/>
  </w:docVars>
  <w:rsids>
    <w:rsidRoot w:val="00B80908"/>
    <w:rsid w:val="0007349E"/>
    <w:rsid w:val="00106CDE"/>
    <w:rsid w:val="001538E2"/>
    <w:rsid w:val="00234741"/>
    <w:rsid w:val="00251200"/>
    <w:rsid w:val="00251D78"/>
    <w:rsid w:val="00271E6D"/>
    <w:rsid w:val="00277EAC"/>
    <w:rsid w:val="00416EC5"/>
    <w:rsid w:val="00422CC1"/>
    <w:rsid w:val="004922F6"/>
    <w:rsid w:val="005214B4"/>
    <w:rsid w:val="00531F38"/>
    <w:rsid w:val="005754F8"/>
    <w:rsid w:val="006307F6"/>
    <w:rsid w:val="00692538"/>
    <w:rsid w:val="00707F91"/>
    <w:rsid w:val="00733550"/>
    <w:rsid w:val="007B41F6"/>
    <w:rsid w:val="007E18DE"/>
    <w:rsid w:val="008F4A6A"/>
    <w:rsid w:val="00930A7D"/>
    <w:rsid w:val="009B1CB5"/>
    <w:rsid w:val="00A04DA6"/>
    <w:rsid w:val="00B033BB"/>
    <w:rsid w:val="00B80908"/>
    <w:rsid w:val="00BF09BA"/>
    <w:rsid w:val="00C512FC"/>
    <w:rsid w:val="00CD5BAA"/>
    <w:rsid w:val="00CF1B7F"/>
    <w:rsid w:val="00DA5ED4"/>
    <w:rsid w:val="00DB79EB"/>
    <w:rsid w:val="00E04D75"/>
    <w:rsid w:val="00ED1BEF"/>
    <w:rsid w:val="00EE6256"/>
    <w:rsid w:val="00FE0289"/>
    <w:rsid w:val="02534D0C"/>
    <w:rsid w:val="0B053054"/>
    <w:rsid w:val="16A83D78"/>
    <w:rsid w:val="18955154"/>
    <w:rsid w:val="1AE754BD"/>
    <w:rsid w:val="1BBD161B"/>
    <w:rsid w:val="1BDD512B"/>
    <w:rsid w:val="22D31EEB"/>
    <w:rsid w:val="27436AA7"/>
    <w:rsid w:val="3A3D5B24"/>
    <w:rsid w:val="3D280C63"/>
    <w:rsid w:val="44A04540"/>
    <w:rsid w:val="465543AD"/>
    <w:rsid w:val="46862D16"/>
    <w:rsid w:val="4C730ABB"/>
    <w:rsid w:val="4F807BDD"/>
    <w:rsid w:val="51F21B9A"/>
    <w:rsid w:val="53CE0635"/>
    <w:rsid w:val="5A212B61"/>
    <w:rsid w:val="5AEB7402"/>
    <w:rsid w:val="5FB233C0"/>
    <w:rsid w:val="62D90021"/>
    <w:rsid w:val="66611B6E"/>
    <w:rsid w:val="69C145E5"/>
    <w:rsid w:val="6E5072DE"/>
    <w:rsid w:val="705C6358"/>
    <w:rsid w:val="753C2773"/>
    <w:rsid w:val="7A716318"/>
    <w:rsid w:val="7EC96C73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00"/>
      <w:sz w:val="18"/>
      <w:szCs w:val="18"/>
      <w:u w:val="none"/>
    </w:rPr>
  </w:style>
  <w:style w:type="character" w:customStyle="1" w:styleId="8">
    <w:name w:val="页眉 字符"/>
    <w:basedOn w:val="6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2541</Words>
  <Characters>2660</Characters>
  <Lines>4</Lines>
  <Paragraphs>1</Paragraphs>
  <TotalTime>3</TotalTime>
  <ScaleCrop>false</ScaleCrop>
  <LinksUpToDate>false</LinksUpToDate>
  <CharactersWithSpaces>2776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2018-03-20T05:44:00Z</dcterms:created>
  <dc:creator>WYC</dc:creator>
  <cp:lastModifiedBy>也非小人物</cp:lastModifiedBy>
  <dcterms:modified xsi:type="dcterms:W3CDTF">2022-05-13T04:45:50Z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1327EBB51B13478BB2A7D657F3FF357A</vt:lpwstr>
  </property>
</Properties>
</file>