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年江苏省高职院校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1+X证书制度下高职院校系主任能力提升培训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开班通知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为贯彻执行《江苏省教育厅关于下达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2020</w:t>
      </w:r>
      <w:r>
        <w:rPr>
          <w:rFonts w:hint="eastAsia" w:ascii="仿宋" w:hAnsi="仿宋" w:eastAsia="仿宋" w:cs="仿宋"/>
          <w:sz w:val="28"/>
          <w:szCs w:val="28"/>
        </w:rPr>
        <w:t>年度高职院校教师国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sz w:val="28"/>
          <w:szCs w:val="28"/>
        </w:rPr>
        <w:t>级培训和省级培训任务和计划的通知》（苏教师函〔20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号）文件精神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经省教育厅同意，决定举办1+X证书制度下高职院校系主任能力提升培训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班</w:t>
      </w:r>
      <w:r>
        <w:rPr>
          <w:rFonts w:hint="eastAsia" w:ascii="仿宋" w:hAnsi="仿宋" w:eastAsia="仿宋" w:cs="仿宋"/>
          <w:sz w:val="28"/>
          <w:szCs w:val="28"/>
        </w:rPr>
        <w:t>，现将培训相关事项通知如下：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一、项目信息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1.项目名称：1+X证书制度下高职院校系主任能力提升培训。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2.项目编号：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2020</w:t>
      </w:r>
      <w:r>
        <w:rPr>
          <w:rFonts w:hint="eastAsia" w:ascii="仿宋" w:hAnsi="仿宋" w:eastAsia="仿宋" w:cs="仿宋"/>
          <w:sz w:val="28"/>
          <w:szCs w:val="28"/>
        </w:rPr>
        <w:t>S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47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二、培训时间和地点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1.培训时间：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2020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10月14</w:t>
      </w:r>
      <w:r>
        <w:rPr>
          <w:rFonts w:hint="eastAsia" w:ascii="仿宋" w:hAnsi="仿宋" w:eastAsia="仿宋" w:cs="仿宋"/>
          <w:sz w:val="28"/>
          <w:szCs w:val="28"/>
        </w:rPr>
        <w:t>日，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日下午报到。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2.培训地点：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苏州经贸职业技术学院（苏州市虎丘区学府路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287号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widowControl/>
        <w:suppressLineNumbers w:val="0"/>
        <w:ind w:firstLine="280" w:firstLineChars="1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3.报到地点：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班级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QQ群（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895386915）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另行通知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三、培训对象及报名方式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1.各高等职业院校二级学院（系、部）负责人，原则上每所高职院校限报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2人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2.培训报名需通过江苏省高职师培中心网站（http://spzx.jsut.edu.cn），进入省培报名系统进行网上报名。</w:t>
      </w:r>
    </w:p>
    <w:p>
      <w:pPr>
        <w:keepNext w:val="0"/>
        <w:keepLines w:val="0"/>
        <w:widowControl/>
        <w:suppressLineNumbers w:val="0"/>
        <w:ind w:firstLine="280" w:firstLineChars="1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3.请加入班级QQ群：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895386915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项目承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苏州经贸职业</w:t>
      </w:r>
      <w:r>
        <w:rPr>
          <w:rFonts w:hint="eastAsia" w:ascii="仿宋" w:hAnsi="仿宋" w:eastAsia="仿宋" w:cs="仿宋"/>
          <w:sz w:val="28"/>
          <w:szCs w:val="28"/>
        </w:rPr>
        <w:t>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培训经费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培训费、材料费、食宿费均由省财政承担，交通费由学员单位自理。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培训内容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、携带资料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1.身份证件；两张2寸免冠标准照片（背面写好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单位、</w:t>
      </w:r>
      <w:r>
        <w:rPr>
          <w:rFonts w:hint="eastAsia" w:ascii="仿宋" w:hAnsi="仿宋" w:eastAsia="仿宋" w:cs="仿宋"/>
          <w:sz w:val="28"/>
          <w:szCs w:val="28"/>
        </w:rPr>
        <w:t>姓名）；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2.《江苏省高等职业院校教师省级培训登记表》（单位盖章、一式两份）。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、联系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方式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联 系 人：董明华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、庞馥珊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联系电话：0512-62910414、18061930006（董明华）</w:t>
      </w:r>
    </w:p>
    <w:p>
      <w:pPr>
        <w:keepNext w:val="0"/>
        <w:keepLines w:val="0"/>
        <w:widowControl/>
        <w:suppressLineNumbers w:val="0"/>
        <w:ind w:firstLine="1860" w:firstLineChars="6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0512-62910229、18934751181（庞馥珊）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联系地址：苏州经贸职业技术学院（苏州市虎丘区学府路 287号）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邮 编：215009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附件：1.培训班培训日程安排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苏州经贸职业技术</w:t>
      </w:r>
      <w:r>
        <w:rPr>
          <w:rFonts w:hint="eastAsia" w:ascii="仿宋" w:hAnsi="仿宋" w:eastAsia="仿宋" w:cs="仿宋"/>
          <w:sz w:val="28"/>
          <w:szCs w:val="28"/>
        </w:rPr>
        <w:t>学院人事处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2020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 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1+X证书制度下高职院校系主任能力提升培训日程安排表</w:t>
      </w:r>
    </w:p>
    <w:tbl>
      <w:tblPr>
        <w:tblStyle w:val="3"/>
        <w:tblW w:w="834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3816"/>
        <w:gridCol w:w="1159"/>
        <w:gridCol w:w="18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24"/>
              </w:rPr>
              <w:t>培训日期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24"/>
              </w:rPr>
              <w:t>培训学时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24"/>
              </w:rPr>
              <w:t>培训形式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第1天下午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学员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报到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第2天上午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开班仪式、领导报告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省教育厅相关领导讲话及专题报告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第2天下午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师德教育工作坊、师德分享会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第3天上午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1+X证书制度政策解读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讲座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、案例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第3天下午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推进1+X书证融通 优化专业人才培养方案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讲座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、案例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第4天上午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基于1+X的生产性实训基地探索与实践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讲座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、案例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第4天下午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参观生产性实训基地、户外素质拓展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团建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第5天上午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1+X证书制度背景下如何让你的课堂教学具有魅力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讲座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、案例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第5天下午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1+X证书与技能竞赛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讲座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、案例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第6天上午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1+X证书制度探索与实践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分组讨论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第6天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午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结业仪式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 w:right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color w:val="auto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72779"/>
    <w:multiLevelType w:val="singleLevel"/>
    <w:tmpl w:val="8807277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77B23"/>
    <w:rsid w:val="027E7193"/>
    <w:rsid w:val="02EE2662"/>
    <w:rsid w:val="04801D8D"/>
    <w:rsid w:val="05032B88"/>
    <w:rsid w:val="09C203A0"/>
    <w:rsid w:val="0AA5200F"/>
    <w:rsid w:val="172E6921"/>
    <w:rsid w:val="17E4589F"/>
    <w:rsid w:val="19EC5C2A"/>
    <w:rsid w:val="1D916698"/>
    <w:rsid w:val="210E1CC9"/>
    <w:rsid w:val="21BB6E37"/>
    <w:rsid w:val="22F473BE"/>
    <w:rsid w:val="36F2149A"/>
    <w:rsid w:val="38370CF8"/>
    <w:rsid w:val="39A32124"/>
    <w:rsid w:val="3A9E0459"/>
    <w:rsid w:val="3DD226A4"/>
    <w:rsid w:val="3FA8520C"/>
    <w:rsid w:val="4B177B23"/>
    <w:rsid w:val="533D3D86"/>
    <w:rsid w:val="55652BBA"/>
    <w:rsid w:val="582F06AB"/>
    <w:rsid w:val="625E420C"/>
    <w:rsid w:val="648662FE"/>
    <w:rsid w:val="6A33574B"/>
    <w:rsid w:val="754625CC"/>
    <w:rsid w:val="770F2678"/>
    <w:rsid w:val="79E6157C"/>
    <w:rsid w:val="7A165148"/>
    <w:rsid w:val="7ED54EFD"/>
    <w:rsid w:val="7F1668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2019-05-16T06:17:00Z</dcterms:created>
  <dc:creator>用Q</dc:creator>
  <cp:lastModifiedBy>Administrator</cp:lastModifiedBy>
  <dcterms:modified xsi:type="dcterms:W3CDTF">2020-08-14T02:25:58Z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