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  <w:shd w:val="clear" w:color="auto" w:fill="FFFFFF"/>
        </w:rPr>
        <w:t>苏州大学省级</w:t>
      </w:r>
      <w:r>
        <w:rPr>
          <w:rFonts w:ascii="宋体" w:hAnsi="宋体"/>
          <w:b/>
          <w:color w:val="auto"/>
          <w:sz w:val="28"/>
          <w:szCs w:val="28"/>
          <w:highlight w:val="none"/>
          <w:shd w:val="clear" w:color="auto" w:fill="FFFFFF"/>
        </w:rPr>
        <w:t>培训项目2019S16</w:t>
      </w:r>
    </w:p>
    <w:p>
      <w:pPr>
        <w:jc w:val="center"/>
        <w:rPr>
          <w:rFonts w:ascii="宋体" w:hAnsi="宋体"/>
          <w:b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  <w:shd w:val="clear" w:color="auto" w:fill="FFFFFF"/>
        </w:rPr>
        <w:t xml:space="preserve"> “双师型”教师专业技能培训“专业类教师教学能力提升培训类</w:t>
      </w:r>
    </w:p>
    <w:p>
      <w:pPr>
        <w:jc w:val="center"/>
        <w:rPr>
          <w:rFonts w:ascii="宋体" w:hAnsi="宋体"/>
          <w:b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  <w:shd w:val="clear" w:color="auto" w:fill="FFFFFF"/>
        </w:rPr>
        <w:t>--人文护理师资研修班”开班</w:t>
      </w:r>
      <w:r>
        <w:rPr>
          <w:rFonts w:ascii="宋体" w:hAnsi="宋体"/>
          <w:b/>
          <w:color w:val="auto"/>
          <w:sz w:val="28"/>
          <w:szCs w:val="28"/>
          <w:highlight w:val="none"/>
          <w:shd w:val="clear" w:color="auto" w:fill="FFFFFF"/>
        </w:rPr>
        <w:t>通知</w:t>
      </w:r>
    </w:p>
    <w:p>
      <w:pPr>
        <w:spacing w:line="360" w:lineRule="auto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各位学员: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FFFFFF"/>
        </w:rPr>
        <w:t>根据《省教育厅关于下达2019年度高职院校教师国家级和省级培训任务和计划的通知》文件要求，我校现将相关江苏省高职“双师型”教师专业技能培训“专业类教师教学能力提升培训类</w:t>
      </w:r>
      <w:r>
        <w:rPr>
          <w:rFonts w:hint="eastAsia" w:ascii="宋体" w:hAnsi="宋体"/>
          <w:b/>
          <w:color w:val="auto"/>
          <w:sz w:val="28"/>
          <w:szCs w:val="28"/>
          <w:highlight w:val="none"/>
          <w:shd w:val="clear" w:color="auto" w:fill="FFFFFF"/>
        </w:rPr>
        <w:t>--人文护理师资研修班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FFFFFF"/>
        </w:rPr>
        <w:t>”培训项目培训报到事项，具体通知如下：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一、培训时间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FFFFFF"/>
        </w:rPr>
        <w:t>2019年10月21日—2019年10月30日（10月20日13：00—17：00报到）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二、报到地点及住宿安排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FFFFFF"/>
        </w:rPr>
        <w:t>1.报到地点：</w:t>
      </w:r>
      <w:r>
        <w:rPr>
          <w:rFonts w:hint="eastAsia"/>
          <w:color w:val="auto"/>
          <w:highlight w:val="none"/>
        </w:rPr>
        <w:t>苏州大学护理学院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FFFFFF"/>
        </w:rPr>
        <w:t>2.住宿地点：</w:t>
      </w:r>
      <w:r>
        <w:rPr>
          <w:rFonts w:hint="eastAsia"/>
          <w:color w:val="auto"/>
          <w:highlight w:val="none"/>
        </w:rPr>
        <w:t>麦和连锁酒店（苏州市沧浪区十全街263号）</w:t>
      </w:r>
    </w:p>
    <w:p>
      <w:pPr>
        <w:shd w:val="solid" w:color="FFFFFF" w:fill="auto"/>
        <w:autoSpaceDN w:val="0"/>
        <w:spacing w:line="360" w:lineRule="auto"/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三、培训费用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FFFFFF"/>
        </w:rPr>
        <w:t>参考（培训经费、食宿费由国家财政专项经费承担，交通费由学员所在单位承担，培训期间食宿统一安排等）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四、携带物品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1. 身份证件及工作证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2. 生活随身必需品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3. 江苏省高等职业院校教师培训登记表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(盖公章,附件1)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4. 江苏省高等职业院校教师培训任务书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（盖公章，附件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五、报到联系人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bookmarkStart w:id="0" w:name="OLE_LINK24"/>
      <w:bookmarkStart w:id="1" w:name="OLE_LINK22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联 系 人：孟红燕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联系电话：0512-65125097，15106200578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电子邮箱：menghongyan@suda.edu.cn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FFFFFF"/>
        </w:rPr>
        <w:t xml:space="preserve">QQ群： 481519877  </w:t>
      </w:r>
    </w:p>
    <w:bookmarkEnd w:id="0"/>
    <w:bookmarkEnd w:id="1"/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FFFFFF"/>
        </w:rPr>
        <w:t>微信群：面对面建群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六、交通线路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外地学员乘车路线：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1.苏州火车站→苏州大学本部</w:t>
      </w:r>
    </w:p>
    <w:p>
      <w:pPr>
        <w:ind w:firstLine="203" w:firstLineChars="97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（1）乘坐地铁2号线，广济南路站转1号线相门站下，步行到苏州大学干将路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"https://ditu.so.com/?k=%E8%8B%8F%E5%B7%9E%E5%B8%82%E5%B9%B2%E5%B0%86%E4%B8%9C%E8%B7%AF333%E5%8F%B7&amp;src=wenda_address" \t "_blank" </w:instrText>
      </w:r>
      <w:r>
        <w:rPr>
          <w:color w:val="auto"/>
          <w:highlight w:val="none"/>
        </w:rPr>
        <w:fldChar w:fldCharType="separate"/>
      </w:r>
      <w:r>
        <w:rPr>
          <w:rFonts w:hint="eastAsia"/>
          <w:color w:val="auto"/>
          <w:szCs w:val="21"/>
          <w:highlight w:val="none"/>
        </w:rPr>
        <w:t>333</w:t>
      </w:r>
      <w:r>
        <w:rPr>
          <w:rFonts w:hint="eastAsia"/>
          <w:color w:val="auto"/>
          <w:szCs w:val="21"/>
          <w:highlight w:val="none"/>
        </w:rPr>
        <w:fldChar w:fldCharType="end"/>
      </w:r>
      <w:r>
        <w:rPr>
          <w:rFonts w:hint="eastAsia"/>
          <w:color w:val="auto"/>
          <w:szCs w:val="21"/>
          <w:highlight w:val="none"/>
        </w:rPr>
        <w:t>号北门813米。</w:t>
      </w:r>
    </w:p>
    <w:p>
      <w:pPr>
        <w:ind w:firstLine="203" w:firstLineChars="97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（2）出租车：全程约6.2公里(按驾车的最短路程计算)，费用19元左右。</w:t>
      </w:r>
    </w:p>
    <w:p>
      <w:pPr>
        <w:rPr>
          <w:b/>
          <w:color w:val="auto"/>
          <w:szCs w:val="21"/>
          <w:highlight w:val="none"/>
        </w:rPr>
      </w:pP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2. 苏州高铁北站→苏州大学本部</w:t>
      </w:r>
    </w:p>
    <w:p>
      <w:pPr>
        <w:ind w:firstLine="203" w:firstLineChars="97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（1）乘坐地铁2号线，广济南路站转1号线相门站下，步行到苏州大学干将路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"https://ditu.so.com/?k=%E8%8B%8F%E5%B7%9E%E5%B8%82%E5%B9%B2%E5%B0%86%E4%B8%9C%E8%B7%AF333%E5%8F%B7&amp;src=wenda_address" \t "_blank" </w:instrText>
      </w:r>
      <w:r>
        <w:rPr>
          <w:color w:val="auto"/>
          <w:highlight w:val="none"/>
        </w:rPr>
        <w:fldChar w:fldCharType="separate"/>
      </w:r>
      <w:r>
        <w:rPr>
          <w:rFonts w:hint="eastAsia"/>
          <w:color w:val="auto"/>
          <w:szCs w:val="21"/>
          <w:highlight w:val="none"/>
        </w:rPr>
        <w:t>333</w:t>
      </w:r>
      <w:r>
        <w:rPr>
          <w:rFonts w:hint="eastAsia"/>
          <w:color w:val="auto"/>
          <w:szCs w:val="21"/>
          <w:highlight w:val="none"/>
        </w:rPr>
        <w:fldChar w:fldCharType="end"/>
      </w:r>
      <w:r>
        <w:rPr>
          <w:rFonts w:hint="eastAsia"/>
          <w:color w:val="auto"/>
          <w:szCs w:val="21"/>
          <w:highlight w:val="none"/>
        </w:rPr>
        <w:t>号北门813米。</w:t>
      </w:r>
    </w:p>
    <w:p>
      <w:pPr>
        <w:ind w:firstLine="203" w:firstLineChars="97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（2）出租车：全程约22.6公里(按驾车的最短路程计算)，费用49元左右。</w:t>
      </w:r>
    </w:p>
    <w:p>
      <w:pPr>
        <w:rPr>
          <w:b/>
          <w:color w:val="auto"/>
          <w:szCs w:val="21"/>
          <w:highlight w:val="none"/>
        </w:rPr>
      </w:pP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3. 上海虹桥机场→苏州大学本部</w:t>
      </w:r>
    </w:p>
    <w:p>
      <w:pPr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Cs w:val="21"/>
          <w:highlight w:val="none"/>
        </w:rPr>
        <w:t xml:space="preserve">  从虹桥机场直接转火车至苏州火车站，苏州火车站→苏州大学本部同第1种路线。</w:t>
      </w:r>
    </w:p>
    <w:p>
      <w:pPr>
        <w:spacing w:line="360" w:lineRule="auto"/>
        <w:ind w:firstLine="6484" w:firstLineChars="2702"/>
        <w:jc w:val="left"/>
        <w:rPr>
          <w:rFonts w:ascii="宋体" w:hAnsi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6484" w:firstLineChars="2702"/>
        <w:jc w:val="left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苏州大学</w:t>
      </w:r>
    </w:p>
    <w:p>
      <w:pPr>
        <w:spacing w:line="360" w:lineRule="auto"/>
        <w:ind w:right="420" w:firstLine="6480" w:firstLineChars="2700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2019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6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月</w:t>
      </w:r>
    </w:p>
    <w:p>
      <w:pPr>
        <w:spacing w:line="360" w:lineRule="auto"/>
        <w:ind w:right="420"/>
        <w:rPr>
          <w:rFonts w:ascii="宋体" w:hAnsi="宋体" w:cs="宋体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</w:rPr>
        <w:t>附 校园周边交通图</w:t>
      </w:r>
    </w:p>
    <w:p>
      <w:pPr>
        <w:rPr>
          <w:color w:val="auto"/>
          <w:highlight w:val="none"/>
        </w:rPr>
      </w:pPr>
    </w:p>
    <w:p>
      <w:pPr>
        <w:rPr>
          <w:rFonts w:hint="eastAsia"/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0" distR="0">
            <wp:extent cx="5057775" cy="4381500"/>
            <wp:effectExtent l="19050" t="0" r="9525" b="0"/>
            <wp:docPr id="2" name="图片 1" descr="C:\Users\Administrator\Desktop\U}AMAH{WP]57VOXDONA729I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U}AMAH{WP]57VOXDONA729I_副本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908"/>
    <w:rsid w:val="000004E1"/>
    <w:rsid w:val="00106CDE"/>
    <w:rsid w:val="00134BC4"/>
    <w:rsid w:val="001538E2"/>
    <w:rsid w:val="00234741"/>
    <w:rsid w:val="00251200"/>
    <w:rsid w:val="00251D78"/>
    <w:rsid w:val="00271E6D"/>
    <w:rsid w:val="003A7B3A"/>
    <w:rsid w:val="00416EC5"/>
    <w:rsid w:val="00422CC1"/>
    <w:rsid w:val="004922F6"/>
    <w:rsid w:val="004C7FB7"/>
    <w:rsid w:val="004F3C12"/>
    <w:rsid w:val="005214B4"/>
    <w:rsid w:val="00531F38"/>
    <w:rsid w:val="005526AA"/>
    <w:rsid w:val="00564C50"/>
    <w:rsid w:val="005754F8"/>
    <w:rsid w:val="005950F0"/>
    <w:rsid w:val="006307F6"/>
    <w:rsid w:val="00692538"/>
    <w:rsid w:val="00707F91"/>
    <w:rsid w:val="00733550"/>
    <w:rsid w:val="007B41F6"/>
    <w:rsid w:val="007E18DE"/>
    <w:rsid w:val="00884648"/>
    <w:rsid w:val="00902280"/>
    <w:rsid w:val="00930A7D"/>
    <w:rsid w:val="00985E38"/>
    <w:rsid w:val="009A2A89"/>
    <w:rsid w:val="009F5894"/>
    <w:rsid w:val="00A50B8F"/>
    <w:rsid w:val="00B033BB"/>
    <w:rsid w:val="00B80908"/>
    <w:rsid w:val="00BF09BA"/>
    <w:rsid w:val="00C01A04"/>
    <w:rsid w:val="00C324BF"/>
    <w:rsid w:val="00C512FC"/>
    <w:rsid w:val="00CD0588"/>
    <w:rsid w:val="00CD5BAA"/>
    <w:rsid w:val="00CF1B7F"/>
    <w:rsid w:val="00DA17E9"/>
    <w:rsid w:val="00DA5ED4"/>
    <w:rsid w:val="00DB79EB"/>
    <w:rsid w:val="00DE6749"/>
    <w:rsid w:val="00ED1BEF"/>
    <w:rsid w:val="00EE575B"/>
    <w:rsid w:val="00EE6256"/>
    <w:rsid w:val="00F36C20"/>
    <w:rsid w:val="00FB289D"/>
    <w:rsid w:val="00FE0289"/>
    <w:rsid w:val="0B053054"/>
    <w:rsid w:val="18955154"/>
    <w:rsid w:val="1BDD512B"/>
    <w:rsid w:val="22D31EEB"/>
    <w:rsid w:val="3A3D5B24"/>
    <w:rsid w:val="3D280C63"/>
    <w:rsid w:val="3DE256B3"/>
    <w:rsid w:val="465543AD"/>
    <w:rsid w:val="46862D16"/>
    <w:rsid w:val="4E9207F0"/>
    <w:rsid w:val="53CE0635"/>
    <w:rsid w:val="5A212B61"/>
    <w:rsid w:val="5FA84BAA"/>
    <w:rsid w:val="5FB233C0"/>
    <w:rsid w:val="6E5072DE"/>
    <w:rsid w:val="705C6358"/>
    <w:rsid w:val="7A716318"/>
    <w:rsid w:val="7ABC2EA9"/>
    <w:rsid w:val="7EE377AD"/>
    <w:rsid w:val="7F9324EF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9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951</Characters>
  <Lines>7</Lines>
  <Paragraphs>2</Paragraphs>
  <TotalTime>147</TotalTime>
  <ScaleCrop>false</ScaleCrop>
  <LinksUpToDate>false</LinksUpToDate>
  <CharactersWithSpaces>1115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2018-03-20T05:44:00Z</dcterms:created>
  <dc:creator>WYC</dc:creator>
  <cp:lastModifiedBy>think</cp:lastModifiedBy>
  <dcterms:modified xsi:type="dcterms:W3CDTF">2019-06-11T02:22:41Z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